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A75" w:rsidRPr="00703231" w:rsidRDefault="00957A75" w:rsidP="00703231">
      <w:pPr>
        <w:spacing w:after="0" w:line="240" w:lineRule="auto"/>
        <w:jc w:val="both"/>
        <w:rPr>
          <w:b/>
          <w:lang w:val="kk-KZ"/>
        </w:rPr>
      </w:pPr>
      <w:r w:rsidRPr="00703231">
        <w:rPr>
          <w:rFonts w:eastAsia="Times New Roman"/>
          <w:b/>
          <w:lang w:val="kk-KZ" w:eastAsia="ru-RU"/>
        </w:rPr>
        <w:t xml:space="preserve">Тақырып: </w:t>
      </w:r>
      <w:r w:rsidRPr="00703231">
        <w:rPr>
          <w:b/>
          <w:lang w:val="kk-KZ"/>
        </w:rPr>
        <w:t>Ауылшаруашылығы биотехнология: зерттеу пәні мен нысаны.</w:t>
      </w:r>
    </w:p>
    <w:p w:rsidR="00957A75" w:rsidRPr="00703231" w:rsidRDefault="00957A75" w:rsidP="00703231">
      <w:pPr>
        <w:spacing w:after="0" w:line="240" w:lineRule="auto"/>
        <w:jc w:val="both"/>
        <w:rPr>
          <w:b/>
          <w:lang w:val="kk-KZ"/>
        </w:rPr>
      </w:pPr>
      <w:r w:rsidRPr="00703231">
        <w:rPr>
          <w:b/>
          <w:lang w:val="kk-KZ"/>
        </w:rPr>
        <w:t>Жоспар</w:t>
      </w:r>
    </w:p>
    <w:p w:rsidR="00957A75" w:rsidRPr="00703231" w:rsidRDefault="00957A75" w:rsidP="00703231">
      <w:pPr>
        <w:spacing w:after="0" w:line="240" w:lineRule="auto"/>
        <w:jc w:val="both"/>
        <w:rPr>
          <w:rFonts w:eastAsia="Times New Roman"/>
          <w:lang w:val="kk-KZ" w:eastAsia="ru-RU"/>
        </w:rPr>
      </w:pPr>
      <w:r w:rsidRPr="00703231">
        <w:rPr>
          <w:lang w:val="kk-KZ"/>
        </w:rPr>
        <w:t>1.</w:t>
      </w:r>
      <w:r w:rsidRPr="00703231">
        <w:rPr>
          <w:b/>
          <w:lang w:val="kk-KZ"/>
        </w:rPr>
        <w:t xml:space="preserve"> </w:t>
      </w:r>
      <w:r w:rsidR="00703231" w:rsidRPr="00703231">
        <w:fldChar w:fldCharType="begin"/>
      </w:r>
      <w:r w:rsidR="00703231" w:rsidRPr="00703231">
        <w:instrText xml:space="preserve"> HYPERLINK "https://kk.wikipedia.org/wiki/%D0%91%D0%B8%D0%BE%D1%82%D0%B5%D1%85%D0%BD%D0%BE%D0%BB%D0%BE%D0%B3%D0%B8%D1%8F" \o "Биотехнология" </w:instrText>
      </w:r>
      <w:r w:rsidR="00703231" w:rsidRPr="00703231">
        <w:fldChar w:fldCharType="separate"/>
      </w:r>
      <w:r w:rsidRPr="00703231">
        <w:rPr>
          <w:rFonts w:eastAsia="Times New Roman"/>
          <w:lang w:val="kk-KZ" w:eastAsia="ru-RU"/>
        </w:rPr>
        <w:t>Ауыл шаруашылығындағы биотехнология</w:t>
      </w:r>
      <w:r w:rsidR="00703231" w:rsidRPr="00703231">
        <w:rPr>
          <w:rFonts w:eastAsia="Times New Roman"/>
          <w:lang w:val="kk-KZ" w:eastAsia="ru-RU"/>
        </w:rPr>
        <w:fldChar w:fldCharType="end"/>
      </w:r>
      <w:r w:rsidRPr="00703231">
        <w:rPr>
          <w:rFonts w:eastAsia="Times New Roman"/>
          <w:lang w:val="kk-KZ" w:eastAsia="ru-RU"/>
        </w:rPr>
        <w:t xml:space="preserve"> туралы түсінік</w:t>
      </w:r>
    </w:p>
    <w:p w:rsidR="00957A75" w:rsidRPr="00703231" w:rsidRDefault="00957A75" w:rsidP="00703231">
      <w:pPr>
        <w:spacing w:after="0" w:line="240" w:lineRule="auto"/>
        <w:jc w:val="both"/>
        <w:outlineLvl w:val="1"/>
        <w:rPr>
          <w:rFonts w:eastAsia="Times New Roman"/>
          <w:bCs/>
          <w:lang w:val="kk-KZ" w:eastAsia="ru-RU"/>
        </w:rPr>
      </w:pPr>
      <w:r w:rsidRPr="00703231">
        <w:rPr>
          <w:rFonts w:eastAsia="Times New Roman"/>
          <w:lang w:val="kk-KZ" w:eastAsia="ru-RU"/>
        </w:rPr>
        <w:t xml:space="preserve">2. </w:t>
      </w:r>
      <w:r w:rsidRPr="00703231">
        <w:rPr>
          <w:rFonts w:eastAsia="Times New Roman"/>
          <w:bCs/>
          <w:lang w:val="kk-KZ" w:eastAsia="ru-RU"/>
        </w:rPr>
        <w:t>Гендік инженерия</w:t>
      </w:r>
    </w:p>
    <w:p w:rsidR="00957A75" w:rsidRPr="00703231" w:rsidRDefault="00957A75" w:rsidP="00703231">
      <w:pPr>
        <w:spacing w:after="0" w:line="240" w:lineRule="auto"/>
        <w:jc w:val="both"/>
        <w:rPr>
          <w:rFonts w:eastAsia="Times New Roman"/>
          <w:lang w:val="kk-KZ" w:eastAsia="ru-RU"/>
        </w:rPr>
      </w:pPr>
      <w:r w:rsidRPr="00703231">
        <w:rPr>
          <w:rFonts w:eastAsia="Times New Roman"/>
          <w:lang w:val="kk-KZ" w:eastAsia="ru-RU"/>
        </w:rPr>
        <w:t>3.</w:t>
      </w:r>
      <w:r w:rsidRPr="00703231">
        <w:rPr>
          <w:rFonts w:eastAsia="Times New Roman"/>
          <w:b/>
          <w:bCs/>
          <w:lang w:val="kk-KZ" w:eastAsia="ru-RU"/>
        </w:rPr>
        <w:t xml:space="preserve"> </w:t>
      </w:r>
      <w:r w:rsidRPr="00703231">
        <w:rPr>
          <w:rFonts w:eastAsia="Times New Roman"/>
          <w:bCs/>
          <w:lang w:val="kk-KZ" w:eastAsia="ru-RU"/>
        </w:rPr>
        <w:t>Жасушалық инженерия</w:t>
      </w:r>
    </w:p>
    <w:p w:rsidR="00957A75" w:rsidRPr="00703231" w:rsidRDefault="00957A75" w:rsidP="00703231">
      <w:pPr>
        <w:spacing w:after="0" w:line="240" w:lineRule="auto"/>
        <w:jc w:val="both"/>
        <w:rPr>
          <w:rFonts w:eastAsia="Times New Roman"/>
          <w:lang w:val="kk-KZ" w:eastAsia="ru-RU"/>
        </w:rPr>
      </w:pPr>
      <w:r w:rsidRPr="00703231">
        <w:rPr>
          <w:rFonts w:eastAsia="Times New Roman"/>
          <w:lang w:val="kk-KZ" w:eastAsia="ru-RU"/>
        </w:rPr>
        <w:t xml:space="preserve">1. </w:t>
      </w:r>
      <w:r w:rsidR="00703231" w:rsidRPr="00703231">
        <w:fldChar w:fldCharType="begin"/>
      </w:r>
      <w:r w:rsidR="00703231" w:rsidRPr="00703231">
        <w:rPr>
          <w:lang w:val="kk-KZ"/>
        </w:rPr>
        <w:instrText xml:space="preserve"> HYPERLINK "https://kk.wikipedia.org/wiki/%D0%91%D0%B8%D0%BE%D1%82%D0%B5%D1%85%D0%BD%D0%BE%D0%BB%D0%BE%D0%B3%D0%B8%D1%8F" \o "Биотехнология" </w:instrText>
      </w:r>
      <w:r w:rsidR="00703231" w:rsidRPr="00703231">
        <w:fldChar w:fldCharType="separate"/>
      </w:r>
      <w:r w:rsidRPr="00703231">
        <w:rPr>
          <w:rFonts w:eastAsia="Times New Roman"/>
          <w:lang w:val="kk-KZ" w:eastAsia="ru-RU"/>
        </w:rPr>
        <w:t>Ауыл шаруашылығындағы биотехнология</w:t>
      </w:r>
      <w:r w:rsidR="00703231" w:rsidRPr="00703231">
        <w:rPr>
          <w:rFonts w:eastAsia="Times New Roman"/>
          <w:lang w:val="kk-KZ" w:eastAsia="ru-RU"/>
        </w:rPr>
        <w:fldChar w:fldCharType="end"/>
      </w:r>
      <w:r w:rsidRPr="00703231">
        <w:rPr>
          <w:rFonts w:eastAsia="Times New Roman"/>
          <w:lang w:val="kk-KZ" w:eastAsia="ru-RU"/>
        </w:rPr>
        <w:t xml:space="preserve"> дегеніміз — биологиялық организмдердің қатысуымен жүретін процестерді, адамның мақсатына сай өзгерту арқылы өндірісте пайдалану. "Биотехнология" деген терминді алғаш рет 1919 жылы венгр ғалымы К.Эреки енгізді. Қазіргі биотехнологияның басты мақсаты — өсімдіктердің жаңа сорттарын, жануарлардың асыл тұкымын, микроорганизмдердің </w:t>
      </w:r>
      <w:hyperlink r:id="rId6" w:tooltip="Штамм" w:history="1">
        <w:r w:rsidRPr="00703231">
          <w:rPr>
            <w:rFonts w:eastAsia="Times New Roman"/>
            <w:lang w:val="kk-KZ" w:eastAsia="ru-RU"/>
          </w:rPr>
          <w:t>штаммаларын</w:t>
        </w:r>
      </w:hyperlink>
      <w:r w:rsidRPr="00703231">
        <w:rPr>
          <w:rFonts w:eastAsia="Times New Roman"/>
          <w:lang w:val="kk-KZ" w:eastAsia="ru-RU"/>
        </w:rPr>
        <w:t xml:space="preserve"> шығару. Оны адам өміріне қажетті заттар өндіру үшін биологиялық нысандар мен процестерге негізделген жаңа ғылымның және өндірістің сапасы деп қарауға болады. Ата-әжелеріміз ежелден микроорганизмдерді </w:t>
      </w:r>
      <w:hyperlink r:id="rId7" w:tooltip="Қымыз" w:history="1">
        <w:r w:rsidRPr="00703231">
          <w:rPr>
            <w:rFonts w:eastAsia="Times New Roman"/>
            <w:lang w:val="kk-KZ" w:eastAsia="ru-RU"/>
          </w:rPr>
          <w:t>қымыз</w:t>
        </w:r>
      </w:hyperlink>
      <w:r w:rsidRPr="00703231">
        <w:rPr>
          <w:rFonts w:eastAsia="Times New Roman"/>
          <w:lang w:val="kk-KZ" w:eastAsia="ru-RU"/>
        </w:rPr>
        <w:t xml:space="preserve"> бен </w:t>
      </w:r>
      <w:hyperlink r:id="rId8" w:tooltip="Шұбат" w:history="1">
        <w:r w:rsidRPr="00703231">
          <w:rPr>
            <w:rFonts w:eastAsia="Times New Roman"/>
            <w:lang w:val="kk-KZ" w:eastAsia="ru-RU"/>
          </w:rPr>
          <w:t>шұбат</w:t>
        </w:r>
      </w:hyperlink>
      <w:r w:rsidRPr="00703231">
        <w:rPr>
          <w:rFonts w:eastAsia="Times New Roman"/>
          <w:lang w:val="kk-KZ" w:eastAsia="ru-RU"/>
        </w:rPr>
        <w:t xml:space="preserve">, айран ашытуға, </w:t>
      </w:r>
      <w:hyperlink r:id="rId9" w:tooltip="Құрт" w:history="1">
        <w:r w:rsidRPr="00703231">
          <w:rPr>
            <w:rFonts w:eastAsia="Times New Roman"/>
            <w:lang w:val="kk-KZ" w:eastAsia="ru-RU"/>
          </w:rPr>
          <w:t>құрт</w:t>
        </w:r>
      </w:hyperlink>
      <w:r w:rsidRPr="00703231">
        <w:rPr>
          <w:rFonts w:eastAsia="Times New Roman"/>
          <w:lang w:val="kk-KZ" w:eastAsia="ru-RU"/>
        </w:rPr>
        <w:t xml:space="preserve"> пен </w:t>
      </w:r>
      <w:hyperlink r:id="rId10" w:tooltip="Ірімшік" w:history="1">
        <w:r w:rsidRPr="00703231">
          <w:rPr>
            <w:rFonts w:eastAsia="Times New Roman"/>
            <w:lang w:val="kk-KZ" w:eastAsia="ru-RU"/>
          </w:rPr>
          <w:t>ірімшік</w:t>
        </w:r>
      </w:hyperlink>
      <w:r w:rsidRPr="00703231">
        <w:rPr>
          <w:rFonts w:eastAsia="Times New Roman"/>
          <w:lang w:val="kk-KZ" w:eastAsia="ru-RU"/>
        </w:rPr>
        <w:t xml:space="preserve"> жасауға, нан пісіруге, тері илеуге, т.б. қажетті заттарды дайындауға пайдаланған. Қазіргі биотехнологияның мынадай негізгі бағыттары бар: микробиологиялық </w:t>
      </w:r>
      <w:hyperlink r:id="rId11" w:tooltip="Өндіріс" w:history="1">
        <w:r w:rsidRPr="00703231">
          <w:rPr>
            <w:rFonts w:eastAsia="Times New Roman"/>
            <w:lang w:val="kk-KZ" w:eastAsia="ru-RU"/>
          </w:rPr>
          <w:t>өндіріс</w:t>
        </w:r>
      </w:hyperlink>
      <w:r w:rsidRPr="00703231">
        <w:rPr>
          <w:rFonts w:eastAsia="Times New Roman"/>
          <w:lang w:val="kk-KZ" w:eastAsia="ru-RU"/>
        </w:rPr>
        <w:t xml:space="preserve">, </w:t>
      </w:r>
      <w:hyperlink r:id="rId12" w:tooltip="Жасуша" w:history="1">
        <w:r w:rsidRPr="00703231">
          <w:rPr>
            <w:rFonts w:eastAsia="Times New Roman"/>
            <w:lang w:val="kk-KZ" w:eastAsia="ru-RU"/>
          </w:rPr>
          <w:t>жасушалық</w:t>
        </w:r>
      </w:hyperlink>
      <w:r w:rsidRPr="00703231">
        <w:rPr>
          <w:rFonts w:eastAsia="Times New Roman"/>
          <w:lang w:val="kk-KZ" w:eastAsia="ru-RU"/>
        </w:rPr>
        <w:t xml:space="preserve"> инженерия жөне </w:t>
      </w:r>
      <w:hyperlink r:id="rId13" w:tooltip="Гендік инженерия" w:history="1">
        <w:r w:rsidRPr="00703231">
          <w:rPr>
            <w:rFonts w:eastAsia="Times New Roman"/>
            <w:lang w:val="kk-KZ" w:eastAsia="ru-RU"/>
          </w:rPr>
          <w:t>гендік инженерия</w:t>
        </w:r>
      </w:hyperlink>
      <w:r w:rsidRPr="00703231">
        <w:rPr>
          <w:rFonts w:eastAsia="Times New Roman"/>
          <w:lang w:val="kk-KZ" w:eastAsia="ru-RU"/>
        </w:rPr>
        <w:t xml:space="preserve">. Биотехнологияда </w:t>
      </w:r>
      <w:hyperlink r:id="rId14" w:tooltip="Биохимия" w:history="1">
        <w:r w:rsidRPr="00703231">
          <w:rPr>
            <w:rFonts w:eastAsia="Times New Roman"/>
            <w:lang w:val="kk-KZ" w:eastAsia="ru-RU"/>
          </w:rPr>
          <w:t>биохимия</w:t>
        </w:r>
      </w:hyperlink>
      <w:r w:rsidRPr="00703231">
        <w:rPr>
          <w:rFonts w:eastAsia="Times New Roman"/>
          <w:lang w:val="kk-KZ" w:eastAsia="ru-RU"/>
        </w:rPr>
        <w:t xml:space="preserve">, </w:t>
      </w:r>
      <w:hyperlink r:id="rId15" w:tooltip="Микробиология" w:history="1">
        <w:r w:rsidRPr="00703231">
          <w:rPr>
            <w:rFonts w:eastAsia="Times New Roman"/>
            <w:lang w:val="kk-KZ" w:eastAsia="ru-RU"/>
          </w:rPr>
          <w:t>микробиология</w:t>
        </w:r>
      </w:hyperlink>
      <w:r w:rsidRPr="00703231">
        <w:rPr>
          <w:rFonts w:eastAsia="Times New Roman"/>
          <w:lang w:val="kk-KZ" w:eastAsia="ru-RU"/>
        </w:rPr>
        <w:t xml:space="preserve">, </w:t>
      </w:r>
      <w:hyperlink r:id="rId16" w:tooltip="Молекулалық биология" w:history="1">
        <w:r w:rsidRPr="00703231">
          <w:rPr>
            <w:rFonts w:eastAsia="Times New Roman"/>
            <w:lang w:val="kk-KZ" w:eastAsia="ru-RU"/>
          </w:rPr>
          <w:t>молекулалық биология</w:t>
        </w:r>
      </w:hyperlink>
      <w:r w:rsidRPr="00703231">
        <w:rPr>
          <w:rFonts w:eastAsia="Times New Roman"/>
          <w:lang w:val="kk-KZ" w:eastAsia="ru-RU"/>
        </w:rPr>
        <w:t xml:space="preserve">, генетика ғылымдарының жетістіктерінің нәтижесінде өте бағалы биологиялық белсенді заттар — </w:t>
      </w:r>
      <w:hyperlink r:id="rId17" w:tooltip="Гормондар" w:history="1">
        <w:r w:rsidRPr="00703231">
          <w:rPr>
            <w:rFonts w:eastAsia="Times New Roman"/>
            <w:lang w:val="kk-KZ" w:eastAsia="ru-RU"/>
          </w:rPr>
          <w:t>гормондар</w:t>
        </w:r>
      </w:hyperlink>
      <w:r w:rsidRPr="00703231">
        <w:rPr>
          <w:rFonts w:eastAsia="Times New Roman"/>
          <w:lang w:val="kk-KZ" w:eastAsia="ru-RU"/>
        </w:rPr>
        <w:t xml:space="preserve">, </w:t>
      </w:r>
      <w:hyperlink r:id="rId18" w:tooltip="Ферменттер" w:history="1">
        <w:r w:rsidRPr="00703231">
          <w:rPr>
            <w:rFonts w:eastAsia="Times New Roman"/>
            <w:lang w:val="kk-KZ" w:eastAsia="ru-RU"/>
          </w:rPr>
          <w:t>ферменттер</w:t>
        </w:r>
      </w:hyperlink>
      <w:r w:rsidRPr="00703231">
        <w:rPr>
          <w:rFonts w:eastAsia="Times New Roman"/>
          <w:lang w:val="kk-KZ" w:eastAsia="ru-RU"/>
        </w:rPr>
        <w:t xml:space="preserve">, </w:t>
      </w:r>
      <w:hyperlink r:id="rId19" w:tooltip="Витаминдер" w:history="1">
        <w:r w:rsidRPr="00703231">
          <w:rPr>
            <w:rFonts w:eastAsia="Times New Roman"/>
            <w:lang w:val="kk-KZ" w:eastAsia="ru-RU"/>
          </w:rPr>
          <w:t>витаминдер</w:t>
        </w:r>
      </w:hyperlink>
      <w:r w:rsidRPr="00703231">
        <w:rPr>
          <w:rFonts w:eastAsia="Times New Roman"/>
          <w:lang w:val="kk-KZ" w:eastAsia="ru-RU"/>
        </w:rPr>
        <w:t xml:space="preserve">, </w:t>
      </w:r>
      <w:hyperlink r:id="rId20" w:tooltip="Антибиотиктер" w:history="1">
        <w:r w:rsidRPr="00703231">
          <w:rPr>
            <w:rFonts w:eastAsia="Times New Roman"/>
            <w:lang w:val="kk-KZ" w:eastAsia="ru-RU"/>
          </w:rPr>
          <w:t>антибиотиктер</w:t>
        </w:r>
      </w:hyperlink>
      <w:r w:rsidRPr="00703231">
        <w:rPr>
          <w:rFonts w:eastAsia="Times New Roman"/>
          <w:lang w:val="kk-KZ" w:eastAsia="ru-RU"/>
        </w:rPr>
        <w:t xml:space="preserve">, </w:t>
      </w:r>
      <w:hyperlink r:id="rId21" w:tooltip="Органикалық Қышқылдар" w:history="1">
        <w:r w:rsidRPr="00703231">
          <w:rPr>
            <w:rFonts w:eastAsia="Times New Roman"/>
            <w:lang w:val="kk-KZ" w:eastAsia="ru-RU"/>
          </w:rPr>
          <w:t>органикалық қышқылдар</w:t>
        </w:r>
      </w:hyperlink>
      <w:r w:rsidRPr="00703231">
        <w:rPr>
          <w:rFonts w:eastAsia="Times New Roman"/>
          <w:lang w:val="kk-KZ" w:eastAsia="ru-RU"/>
        </w:rPr>
        <w:t xml:space="preserve"> — сірке, лимон, сүт және кейбір дәрі-дәрмектер алынады. Қазір ең жоғары өнімді микроорганизмдер штаммаларының көмегімен 150-ден астам биологиялық заттардың түрлері синтезделді. Мысалы, адамда және кейбір жануарлар организмінде синтезделмейтін </w:t>
      </w:r>
      <w:hyperlink r:id="rId22" w:tooltip="Аминқышқылдары" w:history="1">
        <w:r w:rsidRPr="00703231">
          <w:rPr>
            <w:rFonts w:eastAsia="Times New Roman"/>
            <w:lang w:val="kk-KZ" w:eastAsia="ru-RU"/>
          </w:rPr>
          <w:t>аминқышқылы</w:t>
        </w:r>
      </w:hyperlink>
      <w:r w:rsidRPr="00703231">
        <w:rPr>
          <w:rFonts w:eastAsia="Times New Roman"/>
          <w:lang w:val="kk-KZ" w:eastAsia="ru-RU"/>
        </w:rPr>
        <w:t xml:space="preserve"> </w:t>
      </w:r>
      <w:hyperlink r:id="rId23" w:tooltip="Лизин" w:history="1">
        <w:r w:rsidRPr="00703231">
          <w:rPr>
            <w:rFonts w:eastAsia="Times New Roman"/>
            <w:lang w:val="kk-KZ" w:eastAsia="ru-RU"/>
          </w:rPr>
          <w:t>лизинді</w:t>
        </w:r>
      </w:hyperlink>
      <w:r w:rsidRPr="00703231">
        <w:rPr>
          <w:rFonts w:eastAsia="Times New Roman"/>
          <w:lang w:val="kk-KZ" w:eastAsia="ru-RU"/>
        </w:rPr>
        <w:t xml:space="preserve"> тек микроорганизмдер арқылы алады. Егер жануарлар организмінде лизин жетіспейтін болса, оның денесінің өсуі тоқтайды. Сондықтан лизинді жануарлардың жемшебіне қосып береді. Биотехнологияның биологиялық әдістерін қоршаған ортаны ластанудан тазарту үшін қолданады. Ластанған суларды микроорганизмдердің көмегімен тазартады. Үлкен қалалардың, өндіріс орындардың шығарған зиянды қалдықтарын тазарту кейбір бактериялардың қатысуымен жүреді. Металл қалдықтарымен (</w:t>
      </w:r>
      <w:hyperlink r:id="rId24" w:tooltip="Уран" w:history="1">
        <w:r w:rsidRPr="00703231">
          <w:rPr>
            <w:rFonts w:eastAsia="Times New Roman"/>
            <w:lang w:val="kk-KZ" w:eastAsia="ru-RU"/>
          </w:rPr>
          <w:t>уран</w:t>
        </w:r>
      </w:hyperlink>
      <w:r w:rsidRPr="00703231">
        <w:rPr>
          <w:rFonts w:eastAsia="Times New Roman"/>
          <w:lang w:val="kk-KZ" w:eastAsia="ru-RU"/>
        </w:rPr>
        <w:t xml:space="preserve">, </w:t>
      </w:r>
      <w:hyperlink r:id="rId25" w:tooltip="Мыс" w:history="1">
        <w:r w:rsidRPr="00703231">
          <w:rPr>
            <w:rFonts w:eastAsia="Times New Roman"/>
            <w:lang w:val="kk-KZ" w:eastAsia="ru-RU"/>
          </w:rPr>
          <w:t>мыс</w:t>
        </w:r>
      </w:hyperlink>
      <w:r w:rsidRPr="00703231">
        <w:rPr>
          <w:rFonts w:eastAsia="Times New Roman"/>
          <w:lang w:val="kk-KZ" w:eastAsia="ru-RU"/>
        </w:rPr>
        <w:t xml:space="preserve">, </w:t>
      </w:r>
      <w:hyperlink r:id="rId26" w:tooltip="Кобальт" w:history="1">
        <w:r w:rsidRPr="00703231">
          <w:rPr>
            <w:rFonts w:eastAsia="Times New Roman"/>
            <w:lang w:val="kk-KZ" w:eastAsia="ru-RU"/>
          </w:rPr>
          <w:t>кобальт</w:t>
        </w:r>
      </w:hyperlink>
      <w:r w:rsidRPr="00703231">
        <w:rPr>
          <w:rFonts w:eastAsia="Times New Roman"/>
          <w:lang w:val="kk-KZ" w:eastAsia="ru-RU"/>
        </w:rPr>
        <w:t xml:space="preserve">, т.б.) ластанған суларды тазарту үшін оларды өз жасушаларына жинайтын бактериялардың түрлерін пайдаланады. Сонымен биотехнология экологиялық мәселелерді шешуге қатысады. </w:t>
      </w:r>
      <w:r w:rsidR="00703231" w:rsidRPr="00703231">
        <w:fldChar w:fldCharType="begin"/>
      </w:r>
      <w:r w:rsidR="00703231" w:rsidRPr="00703231">
        <w:rPr>
          <w:lang w:val="kk-KZ"/>
        </w:rPr>
        <w:instrText xml:space="preserve"> HYPERLINK "https://kk.wikipedia.org/wiki/%D2%AE%D0%BD%D0%B4%D1%96%D1%81%D1%82%D0%B0%D0%BD" \o "Үндістан" </w:instrText>
      </w:r>
      <w:r w:rsidR="00703231" w:rsidRPr="00703231">
        <w:fldChar w:fldCharType="separate"/>
      </w:r>
      <w:r w:rsidRPr="00703231">
        <w:rPr>
          <w:rFonts w:eastAsia="Times New Roman"/>
          <w:lang w:val="kk-KZ" w:eastAsia="ru-RU"/>
        </w:rPr>
        <w:t>Үндістанда</w:t>
      </w:r>
      <w:r w:rsidR="00703231" w:rsidRPr="00703231">
        <w:rPr>
          <w:rFonts w:eastAsia="Times New Roman"/>
          <w:lang w:val="kk-KZ" w:eastAsia="ru-RU"/>
        </w:rPr>
        <w:fldChar w:fldCharType="end"/>
      </w:r>
      <w:r w:rsidRPr="00703231">
        <w:rPr>
          <w:rFonts w:eastAsia="Times New Roman"/>
          <w:lang w:val="kk-KZ" w:eastAsia="ru-RU"/>
        </w:rPr>
        <w:t xml:space="preserve">, </w:t>
      </w:r>
      <w:hyperlink r:id="rId27" w:tooltip="Қытай" w:history="1">
        <w:r w:rsidRPr="00703231">
          <w:rPr>
            <w:rFonts w:eastAsia="Times New Roman"/>
            <w:lang w:val="kk-KZ" w:eastAsia="ru-RU"/>
          </w:rPr>
          <w:t>Қытайда</w:t>
        </w:r>
      </w:hyperlink>
      <w:r w:rsidRPr="00703231">
        <w:rPr>
          <w:rFonts w:eastAsia="Times New Roman"/>
          <w:lang w:val="kk-KZ" w:eastAsia="ru-RU"/>
        </w:rPr>
        <w:t xml:space="preserve">, </w:t>
      </w:r>
      <w:hyperlink r:id="rId28" w:tooltip="Филиппиндер" w:history="1">
        <w:r w:rsidRPr="00703231">
          <w:rPr>
            <w:rFonts w:eastAsia="Times New Roman"/>
            <w:lang w:val="kk-KZ" w:eastAsia="ru-RU"/>
          </w:rPr>
          <w:t>Филиппинде</w:t>
        </w:r>
      </w:hyperlink>
      <w:r w:rsidRPr="00703231">
        <w:rPr>
          <w:rFonts w:eastAsia="Times New Roman"/>
          <w:lang w:val="kk-KZ" w:eastAsia="ru-RU"/>
        </w:rPr>
        <w:t xml:space="preserve"> үйлерді жылытуға және тамақ дайындауда </w:t>
      </w:r>
      <w:hyperlink r:id="rId29" w:tooltip="Биогаз" w:history="1">
        <w:r w:rsidRPr="00703231">
          <w:rPr>
            <w:rFonts w:eastAsia="Times New Roman"/>
            <w:lang w:val="kk-KZ" w:eastAsia="ru-RU"/>
          </w:rPr>
          <w:t>биогаз</w:t>
        </w:r>
      </w:hyperlink>
      <w:r w:rsidRPr="00703231">
        <w:rPr>
          <w:rFonts w:eastAsia="Times New Roman"/>
          <w:lang w:val="kk-KZ" w:eastAsia="ru-RU"/>
        </w:rPr>
        <w:t xml:space="preserve"> — </w:t>
      </w:r>
      <w:hyperlink r:id="rId30" w:tooltip="Метан" w:history="1">
        <w:r w:rsidRPr="00703231">
          <w:rPr>
            <w:rFonts w:eastAsia="Times New Roman"/>
            <w:lang w:val="kk-KZ" w:eastAsia="ru-RU"/>
          </w:rPr>
          <w:t>метан</w:t>
        </w:r>
      </w:hyperlink>
      <w:r w:rsidRPr="00703231">
        <w:rPr>
          <w:rFonts w:eastAsia="Times New Roman"/>
          <w:lang w:val="kk-KZ" w:eastAsia="ru-RU"/>
        </w:rPr>
        <w:t xml:space="preserve"> мен кеміркышқыл газдың қоспасын пайдаланады. Ол үшін арнаулы контейнерлерге малдың қиын, қант өндірісінің, ауыл шаруашылығы заттарының калдыңтарын жинап, оларға </w:t>
      </w:r>
      <w:hyperlink r:id="rId31" w:tooltip="Бактериялар" w:history="1">
        <w:r w:rsidRPr="00703231">
          <w:rPr>
            <w:rFonts w:eastAsia="Times New Roman"/>
            <w:lang w:val="kk-KZ" w:eastAsia="ru-RU"/>
          </w:rPr>
          <w:t>бактерияның</w:t>
        </w:r>
      </w:hyperlink>
      <w:r w:rsidRPr="00703231">
        <w:rPr>
          <w:rFonts w:eastAsia="Times New Roman"/>
          <w:lang w:val="kk-KZ" w:eastAsia="ru-RU"/>
        </w:rPr>
        <w:t xml:space="preserve"> арнайы себіндісін қосады. Осы қоспадан биогаз алады. </w:t>
      </w:r>
    </w:p>
    <w:p w:rsidR="00957A75" w:rsidRPr="00703231" w:rsidRDefault="00957A75" w:rsidP="00703231">
      <w:pPr>
        <w:spacing w:after="0" w:line="240" w:lineRule="auto"/>
        <w:jc w:val="both"/>
        <w:outlineLvl w:val="1"/>
        <w:rPr>
          <w:rFonts w:eastAsia="Times New Roman"/>
          <w:b/>
          <w:bCs/>
          <w:lang w:val="kk-KZ" w:eastAsia="ru-RU"/>
        </w:rPr>
      </w:pPr>
      <w:r w:rsidRPr="00703231">
        <w:rPr>
          <w:rFonts w:eastAsia="Times New Roman"/>
          <w:b/>
          <w:bCs/>
          <w:lang w:val="kk-KZ" w:eastAsia="ru-RU"/>
        </w:rPr>
        <w:t xml:space="preserve">2. Гендік инженерия. </w:t>
      </w:r>
      <w:r w:rsidRPr="00703231">
        <w:rPr>
          <w:rFonts w:eastAsia="Times New Roman"/>
          <w:lang w:val="kk-KZ" w:eastAsia="ru-RU"/>
        </w:rPr>
        <w:t xml:space="preserve">Соңғы жылдары молекулалық </w:t>
      </w:r>
      <w:hyperlink r:id="rId32" w:tooltip="Биология" w:history="1">
        <w:r w:rsidRPr="00703231">
          <w:rPr>
            <w:rFonts w:eastAsia="Times New Roman"/>
            <w:lang w:val="kk-KZ" w:eastAsia="ru-RU"/>
          </w:rPr>
          <w:t>биология</w:t>
        </w:r>
      </w:hyperlink>
      <w:r w:rsidRPr="00703231">
        <w:rPr>
          <w:rFonts w:eastAsia="Times New Roman"/>
          <w:lang w:val="kk-KZ" w:eastAsia="ru-RU"/>
        </w:rPr>
        <w:t xml:space="preserve"> мен </w:t>
      </w:r>
      <w:hyperlink r:id="rId33" w:tooltip="Генетика" w:history="1">
        <w:r w:rsidRPr="00703231">
          <w:rPr>
            <w:rFonts w:eastAsia="Times New Roman"/>
            <w:lang w:val="kk-KZ" w:eastAsia="ru-RU"/>
          </w:rPr>
          <w:t>генетика</w:t>
        </w:r>
      </w:hyperlink>
      <w:r w:rsidRPr="00703231">
        <w:rPr>
          <w:rFonts w:eastAsia="Times New Roman"/>
          <w:lang w:val="kk-KZ" w:eastAsia="ru-RU"/>
        </w:rPr>
        <w:t xml:space="preserve"> ғылымдарының жетістіктеріне байланысты гендік инжерения ғылымы пайда болды. Гендік инженерия организмдердің жаксы қасиеттерін сақтап қалумен қатар оған сапалы қасиет бере алады. "Инженерия" термині құрастыру деген мағынаны білдіреді. Гендік инженерияның мақсаты — алдын ала белгіленген үлгіге сәйкес </w:t>
      </w:r>
      <w:hyperlink r:id="rId34" w:tooltip="Генотип" w:history="1">
        <w:r w:rsidRPr="00703231">
          <w:rPr>
            <w:rFonts w:eastAsia="Times New Roman"/>
            <w:lang w:val="kk-KZ" w:eastAsia="ru-RU"/>
          </w:rPr>
          <w:t>генотипі</w:t>
        </w:r>
      </w:hyperlink>
      <w:r w:rsidRPr="00703231">
        <w:rPr>
          <w:rFonts w:eastAsia="Times New Roman"/>
          <w:lang w:val="kk-KZ" w:eastAsia="ru-RU"/>
        </w:rPr>
        <w:t xml:space="preserve"> жағынан жақсарған организмдер алу. Алғаш рет гендік инженерияның тәсілдерін пайдаланып </w:t>
      </w:r>
      <w:hyperlink r:id="rId35" w:tooltip="Инсулин" w:history="1">
        <w:r w:rsidRPr="00703231">
          <w:rPr>
            <w:rFonts w:eastAsia="Times New Roman"/>
            <w:lang w:val="kk-KZ" w:eastAsia="ru-RU"/>
          </w:rPr>
          <w:t>инсулин</w:t>
        </w:r>
      </w:hyperlink>
      <w:r w:rsidRPr="00703231">
        <w:rPr>
          <w:rFonts w:eastAsia="Times New Roman"/>
          <w:lang w:val="kk-KZ" w:eastAsia="ru-RU"/>
        </w:rPr>
        <w:t xml:space="preserve"> алды. Инсулин гормоны адамның ұйқы безінде жасалынады. Егер инсулиннің түзілуі бұзылатын болса, адам диабет ауруына шалдығады. Қазір дүние жүзінде 60 млн-нан астам адам </w:t>
      </w:r>
      <w:hyperlink r:id="rId36" w:tooltip="Диабет" w:history="1">
        <w:r w:rsidRPr="00703231">
          <w:rPr>
            <w:rFonts w:eastAsia="Times New Roman"/>
            <w:lang w:val="kk-KZ" w:eastAsia="ru-RU"/>
          </w:rPr>
          <w:t>диабетпен</w:t>
        </w:r>
      </w:hyperlink>
      <w:r w:rsidRPr="00703231">
        <w:rPr>
          <w:rFonts w:eastAsia="Times New Roman"/>
          <w:lang w:val="kk-KZ" w:eastAsia="ru-RU"/>
        </w:rPr>
        <w:t xml:space="preserve"> ауырады. Осы уақытқа дейін инсулин гормонын сиыр мен шошқаның ұйкы безінен алатын. Ал инсулинге тәуелді адамдардың саны жылдан-жылға арта түсуде. Осы себептерге орай адамның инсулин генін бактерияға гендік инженерия әдісімен көшіру керек болды. 1982 жылы адамның инсулин синтездейтін генін ішек таяқшасы бактериясының генотипіне енгізді. Сонда көлемі 1000 л бактерия себіндісінен 200 г-ға дейін инсулин өндіруге болады екен. Бұрынғы әдіс бойынша есу гормонының мұндай мөлшерін өндіру үшін сиырдың немесе шопщаның 1600 кг ұйқы безі қажет болар еді. Инсулиннен кейін гендік инженериялық әдіспен самотропин деп аталатын өсу гормонын бактерияларда синтездеу қолға алынды. Самотропин ірі қара малдардың сүтінің артуына қой мен шошканың еттілігінің жақсаруына әсер ететіні анықталды. </w:t>
      </w:r>
    </w:p>
    <w:p w:rsidR="00F32140" w:rsidRPr="00703231" w:rsidRDefault="00957A75" w:rsidP="00703231">
      <w:pPr>
        <w:spacing w:after="0" w:line="240" w:lineRule="auto"/>
        <w:jc w:val="both"/>
        <w:outlineLvl w:val="1"/>
        <w:rPr>
          <w:rFonts w:eastAsia="Times New Roman"/>
          <w:lang w:eastAsia="ru-RU"/>
        </w:rPr>
      </w:pPr>
      <w:r w:rsidRPr="00703231">
        <w:rPr>
          <w:rFonts w:eastAsia="Times New Roman"/>
          <w:b/>
          <w:bCs/>
          <w:lang w:val="kk-KZ" w:eastAsia="ru-RU"/>
        </w:rPr>
        <w:t xml:space="preserve">3. Жасушалық инженерия. </w:t>
      </w:r>
      <w:r w:rsidRPr="00703231">
        <w:rPr>
          <w:rFonts w:eastAsia="Times New Roman"/>
          <w:lang w:val="kk-KZ" w:eastAsia="ru-RU"/>
        </w:rPr>
        <w:t xml:space="preserve">Жасушалық инженерия жоғары сатыдағы организмдердің, өсімдіктер мен жануарлардың жеке жасушаларын және ұлпаларын жасанды көректік орта жағдайында өсіру. Жасушалық инженерия әдісі арқылы бір жасушаның </w:t>
      </w:r>
      <w:hyperlink r:id="rId37" w:tooltip="Ядро" w:history="1">
        <w:r w:rsidRPr="00703231">
          <w:rPr>
            <w:rFonts w:eastAsia="Times New Roman"/>
            <w:lang w:val="kk-KZ" w:eastAsia="ru-RU"/>
          </w:rPr>
          <w:t>ядросын</w:t>
        </w:r>
      </w:hyperlink>
      <w:r w:rsidRPr="00703231">
        <w:rPr>
          <w:rFonts w:eastAsia="Times New Roman"/>
          <w:lang w:val="kk-KZ" w:eastAsia="ru-RU"/>
        </w:rPr>
        <w:t xml:space="preserve"> екінші жасушаға көшіру және ядросыз жасушаларды өсіріп алуға болады. Жасаңды көректік ортада, яғни "in vitro" (жасанды) жағдайында жануарлардың (</w:t>
      </w:r>
      <w:hyperlink r:id="rId38" w:tooltip="Ит" w:history="1">
        <w:r w:rsidRPr="00703231">
          <w:rPr>
            <w:rFonts w:eastAsia="Times New Roman"/>
            <w:lang w:val="kk-KZ" w:eastAsia="ru-RU"/>
          </w:rPr>
          <w:t>ит</w:t>
        </w:r>
      </w:hyperlink>
      <w:r w:rsidRPr="00703231">
        <w:rPr>
          <w:rFonts w:eastAsia="Times New Roman"/>
          <w:lang w:val="kk-KZ" w:eastAsia="ru-RU"/>
        </w:rPr>
        <w:t xml:space="preserve"> пен </w:t>
      </w:r>
      <w:hyperlink r:id="rId39" w:tooltip="Мысық" w:history="1">
        <w:r w:rsidRPr="00703231">
          <w:rPr>
            <w:rFonts w:eastAsia="Times New Roman"/>
            <w:lang w:val="kk-KZ" w:eastAsia="ru-RU"/>
          </w:rPr>
          <w:t>мысықтың</w:t>
        </w:r>
      </w:hyperlink>
      <w:r w:rsidRPr="00703231">
        <w:rPr>
          <w:rFonts w:eastAsia="Times New Roman"/>
          <w:lang w:val="kk-KZ" w:eastAsia="ru-RU"/>
        </w:rPr>
        <w:t xml:space="preserve">, </w:t>
      </w:r>
      <w:hyperlink r:id="rId40" w:tooltip="Тышқандар" w:history="1">
        <w:r w:rsidRPr="00703231">
          <w:rPr>
            <w:rFonts w:eastAsia="Times New Roman"/>
            <w:lang w:val="kk-KZ" w:eastAsia="ru-RU"/>
          </w:rPr>
          <w:t>тышқан</w:t>
        </w:r>
      </w:hyperlink>
      <w:r w:rsidRPr="00703231">
        <w:rPr>
          <w:rFonts w:eastAsia="Times New Roman"/>
          <w:lang w:val="kk-KZ" w:eastAsia="ru-RU"/>
        </w:rPr>
        <w:t xml:space="preserve"> мен адамның) гибридтік жасушасын алған. Жануарлар жасушасын коректік ортада ұзақ өсіруге болады. 1997—1999 жылдары жануарлар инженериясын зерттейтін ғалымдар үлкен табысқа жетті. </w:t>
      </w:r>
      <w:r w:rsidR="00703231" w:rsidRPr="00703231">
        <w:fldChar w:fldCharType="begin"/>
      </w:r>
      <w:r w:rsidR="00703231" w:rsidRPr="00703231">
        <w:rPr>
          <w:lang w:val="kk-KZ"/>
        </w:rPr>
        <w:instrText xml:space="preserve"> HYPERLINK "https://kk.wikipedia.org/wiki/%D0%90%D0%BD%D0%B3%D0%BB%D0%B8%D1%8F" \o "Англия" </w:instrText>
      </w:r>
      <w:r w:rsidR="00703231" w:rsidRPr="00703231">
        <w:fldChar w:fldCharType="separate"/>
      </w:r>
      <w:r w:rsidRPr="00703231">
        <w:rPr>
          <w:rFonts w:eastAsia="Times New Roman"/>
          <w:lang w:eastAsia="ru-RU"/>
        </w:rPr>
        <w:t>Англияда</w:t>
      </w:r>
      <w:r w:rsidR="00703231" w:rsidRPr="00703231">
        <w:rPr>
          <w:rFonts w:eastAsia="Times New Roman"/>
          <w:lang w:eastAsia="ru-RU"/>
        </w:rPr>
        <w:fldChar w:fldCharType="end"/>
      </w:r>
      <w:r w:rsidRPr="00703231">
        <w:rPr>
          <w:rFonts w:eastAsia="Times New Roman"/>
          <w:lang w:eastAsia="ru-RU"/>
        </w:rPr>
        <w:t xml:space="preserve"> </w:t>
      </w:r>
      <w:hyperlink r:id="rId41" w:tooltip="Розлин атындағы институты (мұндай бет жоқ)" w:history="1">
        <w:r w:rsidRPr="00703231">
          <w:rPr>
            <w:rFonts w:eastAsia="Times New Roman"/>
            <w:lang w:eastAsia="ru-RU"/>
          </w:rPr>
          <w:t>Розлин атындағы институттың</w:t>
        </w:r>
      </w:hyperlink>
      <w:r w:rsidRPr="00703231">
        <w:rPr>
          <w:rFonts w:eastAsia="Times New Roman"/>
          <w:lang w:eastAsia="ru-RU"/>
        </w:rPr>
        <w:t xml:space="preserve"> ғалымдары алты жастағы саулық қойдың желіні</w:t>
      </w:r>
      <w:proofErr w:type="gramStart"/>
      <w:r w:rsidRPr="00703231">
        <w:rPr>
          <w:rFonts w:eastAsia="Times New Roman"/>
          <w:lang w:eastAsia="ru-RU"/>
        </w:rPr>
        <w:t>н</w:t>
      </w:r>
      <w:proofErr w:type="gramEnd"/>
      <w:r w:rsidRPr="00703231">
        <w:rPr>
          <w:rFonts w:eastAsia="Times New Roman"/>
          <w:lang w:eastAsia="ru-RU"/>
        </w:rPr>
        <w:t>ің жасушасын "in vitro" жағдайында өсіріп, анасы тектес ұрпақ алды. Жапон елінде осындай өді</w:t>
      </w:r>
      <w:proofErr w:type="gramStart"/>
      <w:r w:rsidRPr="00703231">
        <w:rPr>
          <w:rFonts w:eastAsia="Times New Roman"/>
          <w:lang w:eastAsia="ru-RU"/>
        </w:rPr>
        <w:t>ст</w:t>
      </w:r>
      <w:proofErr w:type="gramEnd"/>
      <w:r w:rsidRPr="00703231">
        <w:rPr>
          <w:rFonts w:eastAsia="Times New Roman"/>
          <w:lang w:eastAsia="ru-RU"/>
        </w:rPr>
        <w:t xml:space="preserve">і қолданып, ірі қара малдың тұқымын, </w:t>
      </w:r>
      <w:hyperlink r:id="rId42" w:tooltip="Оңтүстік Африка Республикасы" w:history="1">
        <w:r w:rsidRPr="00703231">
          <w:rPr>
            <w:rFonts w:eastAsia="Times New Roman"/>
            <w:lang w:eastAsia="ru-RU"/>
          </w:rPr>
          <w:t>Оңтүстік Африка</w:t>
        </w:r>
      </w:hyperlink>
      <w:r w:rsidRPr="00703231">
        <w:rPr>
          <w:rFonts w:eastAsia="Times New Roman"/>
          <w:lang w:eastAsia="ru-RU"/>
        </w:rPr>
        <w:t xml:space="preserve"> мен АҚШ-та кұрбақа мен тышқанның дараларын шығарды. Қазір өсімдіктер биотехнологиясының ауыл </w:t>
      </w:r>
      <w:r w:rsidRPr="00703231">
        <w:rPr>
          <w:rFonts w:eastAsia="Times New Roman"/>
          <w:lang w:eastAsia="ru-RU"/>
        </w:rPr>
        <w:lastRenderedPageBreak/>
        <w:t>шаруашылығында маңызды бағыттары коп-ақ. Біріншіден, есімдіктердің кез келген органдарынан жасушасын алып, коректік орта жағдайында өсі</w:t>
      </w:r>
      <w:proofErr w:type="gramStart"/>
      <w:r w:rsidRPr="00703231">
        <w:rPr>
          <w:rFonts w:eastAsia="Times New Roman"/>
          <w:lang w:eastAsia="ru-RU"/>
        </w:rPr>
        <w:t>р</w:t>
      </w:r>
      <w:proofErr w:type="gramEnd"/>
      <w:r w:rsidRPr="00703231">
        <w:rPr>
          <w:rFonts w:eastAsia="Times New Roman"/>
          <w:lang w:eastAsia="ru-RU"/>
        </w:rPr>
        <w:t>іп, тұтас өсімдік алуға болады. Екіншіден, осы әдіспен бі</w:t>
      </w:r>
      <w:proofErr w:type="gramStart"/>
      <w:r w:rsidRPr="00703231">
        <w:rPr>
          <w:rFonts w:eastAsia="Times New Roman"/>
          <w:lang w:eastAsia="ru-RU"/>
        </w:rPr>
        <w:t>р</w:t>
      </w:r>
      <w:proofErr w:type="gramEnd"/>
      <w:r w:rsidRPr="00703231">
        <w:rPr>
          <w:rFonts w:eastAsia="Times New Roman"/>
          <w:lang w:eastAsia="ru-RU"/>
        </w:rPr>
        <w:t xml:space="preserve"> жылда 1 млн есімдік алуға болар еді. Үшіншіден, жасушалық биотехнологияға негізделген жасанды коректік ортада синтезделетін экономикалық маңызды косымша заттарды (</w:t>
      </w:r>
      <w:hyperlink r:id="rId43" w:tooltip="Алка-лоидтер (мұндай бет жоқ)" w:history="1">
        <w:r w:rsidRPr="00703231">
          <w:rPr>
            <w:rFonts w:eastAsia="Times New Roman"/>
            <w:lang w:eastAsia="ru-RU"/>
          </w:rPr>
          <w:t>алка-лоидтер</w:t>
        </w:r>
      </w:hyperlink>
      <w:r w:rsidRPr="00703231">
        <w:rPr>
          <w:rFonts w:eastAsia="Times New Roman"/>
          <w:lang w:eastAsia="ru-RU"/>
        </w:rPr>
        <w:t xml:space="preserve">, </w:t>
      </w:r>
      <w:hyperlink r:id="rId44" w:tooltip="Гликозидтер" w:history="1">
        <w:r w:rsidRPr="00703231">
          <w:rPr>
            <w:rFonts w:eastAsia="Times New Roman"/>
            <w:lang w:eastAsia="ru-RU"/>
          </w:rPr>
          <w:t>гликозидтер</w:t>
        </w:r>
      </w:hyperlink>
      <w:r w:rsidRPr="00703231">
        <w:rPr>
          <w:rFonts w:eastAsia="Times New Roman"/>
          <w:lang w:eastAsia="ru-RU"/>
        </w:rPr>
        <w:t>, хош иісті майлар, дәмді заттар, табиғи бояулар, т.б.) алуға болады. Төртіншіден, өсімдіктерді клондық көбейтуге және сауық</w:t>
      </w:r>
      <w:proofErr w:type="gramStart"/>
      <w:r w:rsidRPr="00703231">
        <w:rPr>
          <w:rFonts w:eastAsia="Times New Roman"/>
          <w:lang w:eastAsia="ru-RU"/>
        </w:rPr>
        <w:t>тыру</w:t>
      </w:r>
      <w:proofErr w:type="gramEnd"/>
      <w:r w:rsidRPr="00703231">
        <w:rPr>
          <w:rFonts w:eastAsia="Times New Roman"/>
          <w:lang w:eastAsia="ru-RU"/>
        </w:rPr>
        <w:t xml:space="preserve">ға болады. Мысал ретінде, Қазақстанда алғаш рет өсімдіктер биотехнологиясының негізін калаған профессор </w:t>
      </w:r>
      <w:hyperlink r:id="rId45" w:tooltip="Ізбасар Рахымбаев (мұндай бет жоқ)" w:history="1">
        <w:r w:rsidRPr="00703231">
          <w:rPr>
            <w:rFonts w:eastAsia="Times New Roman"/>
            <w:lang w:eastAsia="ru-RU"/>
          </w:rPr>
          <w:t>Ізбасар Рахымбаевтың</w:t>
        </w:r>
      </w:hyperlink>
      <w:r w:rsidRPr="00703231">
        <w:rPr>
          <w:rFonts w:eastAsia="Times New Roman"/>
          <w:lang w:eastAsia="ru-RU"/>
        </w:rPr>
        <w:t xml:space="preserve"> басшылығымен, микрокөбейту әдісін пайдаланып, өсімдіктердің 2400-ден астам түрлерін шығарды. Осындай жұмыстардың нөтижесінде сирек кездесетін және жойылып бара жатқан өсімдіктердің генофондысын сақтауға және көбейтуге, сәндік өсімдіктердің бірегей сорттарын тез арада көбейті</w:t>
      </w:r>
      <w:proofErr w:type="gramStart"/>
      <w:r w:rsidRPr="00703231">
        <w:rPr>
          <w:rFonts w:eastAsia="Times New Roman"/>
          <w:lang w:eastAsia="ru-RU"/>
        </w:rPr>
        <w:t>н алу</w:t>
      </w:r>
      <w:proofErr w:type="gramEnd"/>
      <w:r w:rsidRPr="00703231">
        <w:rPr>
          <w:rFonts w:eastAsia="Times New Roman"/>
          <w:lang w:eastAsia="ru-RU"/>
        </w:rPr>
        <w:t>ға мүмкіндік туды. "In vitro" жағдайында сауықтыру әдісін қолдану арқылы шаруашылықта пайдаланатын картоптың барлық бағалы сорттарын шығ</w:t>
      </w:r>
      <w:proofErr w:type="gramStart"/>
      <w:r w:rsidRPr="00703231">
        <w:rPr>
          <w:rFonts w:eastAsia="Times New Roman"/>
          <w:lang w:eastAsia="ru-RU"/>
        </w:rPr>
        <w:t>ару</w:t>
      </w:r>
      <w:proofErr w:type="gramEnd"/>
      <w:r w:rsidRPr="00703231">
        <w:rPr>
          <w:rFonts w:eastAsia="Times New Roman"/>
          <w:lang w:eastAsia="ru-RU"/>
        </w:rPr>
        <w:t xml:space="preserve">ға болады. </w:t>
      </w:r>
      <w:hyperlink r:id="rId46" w:tooltip="ҚазҰУ" w:history="1">
        <w:r w:rsidRPr="00703231">
          <w:rPr>
            <w:rFonts w:eastAsia="Times New Roman"/>
            <w:lang w:eastAsia="ru-RU"/>
          </w:rPr>
          <w:t>Қазақ мемлекеттік ұлттық университетінің</w:t>
        </w:r>
      </w:hyperlink>
      <w:r w:rsidRPr="00703231">
        <w:rPr>
          <w:rFonts w:eastAsia="Times New Roman"/>
          <w:lang w:eastAsia="ru-RU"/>
        </w:rPr>
        <w:t xml:space="preserve"> өсімдіктер физиологиясы және биохимия кафедрасында бидай мен арпа тозаңқаптарын өсіру жұмыстары табысты жүргізілді. Гаплоидтік регенерант өсімдіктер алынды. Қытай ғалымдары андрогендік гаплоидтер негізінде кү</w:t>
      </w:r>
      <w:proofErr w:type="gramStart"/>
      <w:r w:rsidRPr="00703231">
        <w:rPr>
          <w:rFonts w:eastAsia="Times New Roman"/>
          <w:lang w:eastAsia="ru-RU"/>
        </w:rPr>
        <w:t>р</w:t>
      </w:r>
      <w:proofErr w:type="gramEnd"/>
      <w:r w:rsidRPr="00703231">
        <w:rPr>
          <w:rFonts w:eastAsia="Times New Roman"/>
          <w:lang w:eastAsia="ru-RU"/>
        </w:rPr>
        <w:t>іштің, бидайдың, жүгерінің, қара бидайдың, арпаның, т.б. дақылдардың сорттарын шығарды. Бі</w:t>
      </w:r>
      <w:proofErr w:type="gramStart"/>
      <w:r w:rsidRPr="00703231">
        <w:rPr>
          <w:rFonts w:eastAsia="Times New Roman"/>
          <w:lang w:eastAsia="ru-RU"/>
        </w:rPr>
        <w:t>р</w:t>
      </w:r>
      <w:proofErr w:type="gramEnd"/>
      <w:r w:rsidRPr="00703231">
        <w:rPr>
          <w:rFonts w:eastAsia="Times New Roman"/>
          <w:lang w:eastAsia="ru-RU"/>
        </w:rPr>
        <w:t xml:space="preserve"> жасушадан алынған тұтас есімдік және оның ұрпақтары белгілі антибиотикке төзімді болады. Осында көрсетілген әдіс бойынша есімдіктердің температураға, тұзды топырақ және зиянды жөндіктерге төзімді касиеттерін </w:t>
      </w:r>
      <w:proofErr w:type="gramStart"/>
      <w:r w:rsidRPr="00703231">
        <w:rPr>
          <w:rFonts w:eastAsia="Times New Roman"/>
          <w:lang w:eastAsia="ru-RU"/>
        </w:rPr>
        <w:t>арттыру</w:t>
      </w:r>
      <w:proofErr w:type="gramEnd"/>
      <w:r w:rsidRPr="00703231">
        <w:rPr>
          <w:rFonts w:eastAsia="Times New Roman"/>
          <w:lang w:eastAsia="ru-RU"/>
        </w:rPr>
        <w:t>ға болады.</w:t>
      </w:r>
    </w:p>
    <w:p w:rsidR="00957A75" w:rsidRPr="00703231" w:rsidRDefault="00F32140" w:rsidP="00703231">
      <w:pPr>
        <w:spacing w:after="0" w:line="240" w:lineRule="auto"/>
        <w:jc w:val="both"/>
        <w:outlineLvl w:val="1"/>
        <w:rPr>
          <w:rFonts w:eastAsia="Times New Roman"/>
          <w:b/>
          <w:lang w:val="kk-KZ" w:eastAsia="ru-RU"/>
        </w:rPr>
      </w:pPr>
      <w:r w:rsidRPr="00703231">
        <w:rPr>
          <w:rFonts w:eastAsia="Times New Roman"/>
          <w:b/>
          <w:lang w:val="kk-KZ" w:eastAsia="ru-RU"/>
        </w:rPr>
        <w:t xml:space="preserve">Бақылау сұрақтары </w:t>
      </w:r>
    </w:p>
    <w:p w:rsidR="00957A75"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1.Ауылшаруашылық биотехнологиясы дегеніміз не?</w:t>
      </w:r>
    </w:p>
    <w:p w:rsidR="00586479"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2.Инсулин гармоны туралы не білесің ?</w:t>
      </w:r>
    </w:p>
    <w:p w:rsidR="00586479"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3.Жасушалық инженерия  Қазақстанда қалай дамыды?</w:t>
      </w:r>
    </w:p>
    <w:p w:rsidR="00586479"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 xml:space="preserve"> </w:t>
      </w:r>
    </w:p>
    <w:p w:rsidR="00957A75" w:rsidRPr="00703231" w:rsidRDefault="00957A75" w:rsidP="00703231">
      <w:pPr>
        <w:spacing w:after="0" w:line="240" w:lineRule="auto"/>
        <w:jc w:val="both"/>
        <w:rPr>
          <w:b/>
          <w:lang w:val="kk-KZ"/>
        </w:rPr>
      </w:pPr>
      <w:r w:rsidRPr="00703231">
        <w:rPr>
          <w:rFonts w:eastAsia="Times New Roman"/>
          <w:b/>
          <w:lang w:val="kk-KZ" w:eastAsia="ru-RU"/>
        </w:rPr>
        <w:t xml:space="preserve">Тақырып: </w:t>
      </w:r>
      <w:r w:rsidRPr="00703231">
        <w:rPr>
          <w:b/>
          <w:lang w:val="kk-KZ"/>
        </w:rPr>
        <w:t>Ауыл шаруашылық өнімдерін биотехнологиялық қайта өңдеуде қолданылатын микроорганизм ферменттерінің қасиеттері</w:t>
      </w:r>
    </w:p>
    <w:p w:rsidR="00957A75" w:rsidRPr="00703231" w:rsidRDefault="00957A75" w:rsidP="00703231">
      <w:pPr>
        <w:spacing w:after="0" w:line="240" w:lineRule="auto"/>
        <w:jc w:val="both"/>
        <w:rPr>
          <w:b/>
          <w:lang w:val="kk-KZ"/>
        </w:rPr>
      </w:pPr>
      <w:r w:rsidRPr="00703231">
        <w:rPr>
          <w:b/>
          <w:lang w:val="kk-KZ"/>
        </w:rPr>
        <w:t>Жоспар</w:t>
      </w:r>
    </w:p>
    <w:p w:rsidR="00957A75" w:rsidRPr="00703231" w:rsidRDefault="00957A75" w:rsidP="00703231">
      <w:pPr>
        <w:spacing w:after="0" w:line="240" w:lineRule="auto"/>
        <w:jc w:val="both"/>
        <w:rPr>
          <w:rFonts w:eastAsia="Times New Roman"/>
          <w:lang w:val="kk-KZ" w:eastAsia="ru-RU"/>
        </w:rPr>
      </w:pPr>
      <w:r w:rsidRPr="00703231">
        <w:rPr>
          <w:lang w:val="kk-KZ"/>
        </w:rPr>
        <w:t>1.</w:t>
      </w:r>
      <w:r w:rsidR="00586479" w:rsidRPr="00703231">
        <w:rPr>
          <w:lang w:val="kk-KZ"/>
        </w:rPr>
        <w:t xml:space="preserve">Ашу өндірісі </w:t>
      </w:r>
      <w:r w:rsidRPr="00703231">
        <w:rPr>
          <w:b/>
          <w:lang w:val="kk-KZ"/>
        </w:rPr>
        <w:t xml:space="preserve"> </w:t>
      </w:r>
    </w:p>
    <w:p w:rsidR="00957A75" w:rsidRPr="00703231" w:rsidRDefault="00586479" w:rsidP="00703231">
      <w:pPr>
        <w:spacing w:after="0" w:line="240" w:lineRule="auto"/>
        <w:jc w:val="both"/>
        <w:outlineLvl w:val="1"/>
        <w:rPr>
          <w:rFonts w:eastAsia="Times New Roman"/>
          <w:bCs/>
          <w:lang w:val="kk-KZ" w:eastAsia="ru-RU"/>
        </w:rPr>
      </w:pPr>
      <w:r w:rsidRPr="00703231">
        <w:rPr>
          <w:rFonts w:eastAsia="Times New Roman"/>
          <w:lang w:val="kk-KZ" w:eastAsia="ru-RU"/>
        </w:rPr>
        <w:t xml:space="preserve">2.Ашу процесінің түрлері </w:t>
      </w:r>
    </w:p>
    <w:p w:rsidR="00957A75" w:rsidRPr="00703231" w:rsidRDefault="00957A75" w:rsidP="00703231">
      <w:pPr>
        <w:spacing w:after="0" w:line="240" w:lineRule="auto"/>
        <w:jc w:val="both"/>
        <w:rPr>
          <w:rFonts w:eastAsia="Times New Roman"/>
          <w:lang w:val="kk-KZ" w:eastAsia="ru-RU"/>
        </w:rPr>
      </w:pPr>
      <w:r w:rsidRPr="00703231">
        <w:rPr>
          <w:rFonts w:eastAsia="Times New Roman"/>
          <w:lang w:val="kk-KZ" w:eastAsia="ru-RU"/>
        </w:rPr>
        <w:t>3.</w:t>
      </w:r>
      <w:r w:rsidR="00586479" w:rsidRPr="00703231">
        <w:rPr>
          <w:rFonts w:eastAsia="Times New Roman"/>
          <w:lang w:val="kk-KZ" w:eastAsia="ru-RU"/>
        </w:rPr>
        <w:t xml:space="preserve">Спирттік ашу </w:t>
      </w:r>
      <w:r w:rsidRPr="00703231">
        <w:rPr>
          <w:rFonts w:eastAsia="Times New Roman"/>
          <w:b/>
          <w:bCs/>
          <w:lang w:val="kk-KZ" w:eastAsia="ru-RU"/>
        </w:rPr>
        <w:t xml:space="preserve"> </w:t>
      </w:r>
    </w:p>
    <w:p w:rsidR="00586479" w:rsidRPr="00703231" w:rsidRDefault="00586479" w:rsidP="00703231">
      <w:pPr>
        <w:spacing w:after="0" w:line="240" w:lineRule="auto"/>
        <w:ind w:firstLine="708"/>
        <w:jc w:val="both"/>
        <w:rPr>
          <w:lang w:val="kk-KZ"/>
        </w:rPr>
      </w:pPr>
      <w:r w:rsidRPr="00703231">
        <w:rPr>
          <w:lang w:val="kk-KZ"/>
        </w:rPr>
        <w:t>Микроорганизмдер биотехнологиясының мақсаты микроорганизмдердің бірінші және екінші ретті метаболиттер мен биомассасы мен өнімін медицина мен ауыл шаруашылығы немесе түрлі өнеркәсіп саласы үнемдеп алудың бұрынғы және қазіргі жаңа озық технологияларымен танысу.</w:t>
      </w:r>
    </w:p>
    <w:p w:rsidR="00586479" w:rsidRPr="00703231" w:rsidRDefault="00586479" w:rsidP="00703231">
      <w:pPr>
        <w:spacing w:after="0" w:line="240" w:lineRule="auto"/>
        <w:jc w:val="both"/>
      </w:pPr>
      <w:r w:rsidRPr="00703231">
        <w:t>Микроорганзмдер биотехнологиясы биотехнологияның негізгі салаларының бірі. Көптеген маңызды биопрепараттар мен өнімдерді алудың атап айтқанда витаминдер мен ферменттерді полисахаридтер мен бейтарап өнімдерді алудың жолын осы микроорганизмдер биотехнологиясы зерттейді.</w:t>
      </w:r>
    </w:p>
    <w:p w:rsidR="00586479" w:rsidRPr="00703231" w:rsidRDefault="00586479" w:rsidP="00703231">
      <w:pPr>
        <w:spacing w:after="0" w:line="240" w:lineRule="auto"/>
        <w:jc w:val="both"/>
        <w:rPr>
          <w:lang w:val="kk-KZ"/>
        </w:rPr>
      </w:pPr>
      <w:r w:rsidRPr="00703231">
        <w:rPr>
          <w:b/>
          <w:bCs/>
          <w:lang w:val="kk-KZ"/>
        </w:rPr>
        <w:t>1.</w:t>
      </w:r>
      <w:r w:rsidRPr="00703231">
        <w:rPr>
          <w:b/>
          <w:bCs/>
        </w:rPr>
        <w:t>Ашу өндірісі.</w:t>
      </w:r>
      <w:r w:rsidRPr="00703231">
        <w:t> Ашу – субстраттың толық тотығуы жүрмейтін және АТФ түзілуімен сипатталатын метаболитті</w:t>
      </w:r>
      <w:proofErr w:type="gramStart"/>
      <w:r w:rsidRPr="00703231">
        <w:t>к</w:t>
      </w:r>
      <w:proofErr w:type="gramEnd"/>
      <w:r w:rsidRPr="00703231">
        <w:t xml:space="preserve"> процесс. Көмірсутегілер мен бі</w:t>
      </w:r>
      <w:proofErr w:type="gramStart"/>
      <w:r w:rsidRPr="00703231">
        <w:t>р</w:t>
      </w:r>
      <w:proofErr w:type="gramEnd"/>
      <w:r w:rsidRPr="00703231">
        <w:t xml:space="preserve">қатар басқа да заттардың ашуы кезінде, мынандай өнімдер түзілуі мүмкін: этанол, лактат, пропионат, формиат, бутират, сукцинат, капронат. ацетат, н-бутанол, 2,3-бутандиол, ацетон, 2-пропанол, көмірқышқыл газы және молекулалық сутегі. </w:t>
      </w:r>
    </w:p>
    <w:p w:rsidR="00586479" w:rsidRPr="00703231" w:rsidRDefault="00586479" w:rsidP="00703231">
      <w:pPr>
        <w:spacing w:after="0" w:line="240" w:lineRule="auto"/>
        <w:jc w:val="both"/>
        <w:rPr>
          <w:lang w:val="kk-KZ"/>
        </w:rPr>
      </w:pPr>
      <w:r w:rsidRPr="00703231">
        <w:rPr>
          <w:b/>
          <w:lang w:val="kk-KZ"/>
        </w:rPr>
        <w:t>2.Ашу процесінің түрлері.</w:t>
      </w:r>
      <w:r w:rsidRPr="00703231">
        <w:rPr>
          <w:lang w:val="kk-KZ"/>
        </w:rPr>
        <w:t>Түзілген өнімнің түріне байланысты ашу процесінің бірнеше түрін ажыратады:</w:t>
      </w:r>
    </w:p>
    <w:p w:rsidR="00586479" w:rsidRPr="00703231" w:rsidRDefault="00586479" w:rsidP="00703231">
      <w:pPr>
        <w:spacing w:after="0" w:line="240" w:lineRule="auto"/>
        <w:jc w:val="both"/>
        <w:rPr>
          <w:lang w:val="kk-KZ"/>
        </w:rPr>
      </w:pPr>
      <w:r w:rsidRPr="00703231">
        <w:rPr>
          <w:lang w:val="kk-KZ"/>
        </w:rPr>
        <w:t>Спирттік ашу процесі;</w:t>
      </w:r>
    </w:p>
    <w:p w:rsidR="00586479" w:rsidRPr="00703231" w:rsidRDefault="00586479" w:rsidP="00703231">
      <w:pPr>
        <w:spacing w:after="0" w:line="240" w:lineRule="auto"/>
        <w:jc w:val="both"/>
        <w:rPr>
          <w:lang w:val="kk-KZ"/>
        </w:rPr>
      </w:pPr>
      <w:r w:rsidRPr="00703231">
        <w:rPr>
          <w:lang w:val="kk-KZ"/>
        </w:rPr>
        <w:t>Сүт қышқылдық ашу процесі;</w:t>
      </w:r>
    </w:p>
    <w:p w:rsidR="00586479" w:rsidRPr="00703231" w:rsidRDefault="00586479" w:rsidP="00703231">
      <w:pPr>
        <w:spacing w:after="0" w:line="240" w:lineRule="auto"/>
        <w:jc w:val="both"/>
        <w:rPr>
          <w:lang w:val="kk-KZ"/>
        </w:rPr>
      </w:pPr>
      <w:r w:rsidRPr="00703231">
        <w:rPr>
          <w:lang w:val="kk-KZ"/>
        </w:rPr>
        <w:t>Пропион қышқылдық ашу процесі;</w:t>
      </w:r>
    </w:p>
    <w:p w:rsidR="00586479" w:rsidRPr="00703231" w:rsidRDefault="00586479" w:rsidP="00703231">
      <w:pPr>
        <w:spacing w:after="0" w:line="240" w:lineRule="auto"/>
        <w:jc w:val="both"/>
        <w:rPr>
          <w:lang w:val="kk-KZ"/>
        </w:rPr>
      </w:pPr>
      <w:r w:rsidRPr="00703231">
        <w:rPr>
          <w:lang w:val="kk-KZ"/>
        </w:rPr>
        <w:t>Құмырсқа қышқылдық ашу процесі;</w:t>
      </w:r>
    </w:p>
    <w:p w:rsidR="00586479" w:rsidRPr="00703231" w:rsidRDefault="00586479" w:rsidP="00703231">
      <w:pPr>
        <w:spacing w:after="0" w:line="240" w:lineRule="auto"/>
        <w:jc w:val="both"/>
        <w:rPr>
          <w:lang w:val="kk-KZ"/>
        </w:rPr>
      </w:pPr>
      <w:r w:rsidRPr="00703231">
        <w:rPr>
          <w:lang w:val="kk-KZ"/>
        </w:rPr>
        <w:t>Май қышқылдық ашу процесі;</w:t>
      </w:r>
    </w:p>
    <w:p w:rsidR="00586479" w:rsidRPr="00703231" w:rsidRDefault="00586479" w:rsidP="00703231">
      <w:pPr>
        <w:spacing w:after="0" w:line="240" w:lineRule="auto"/>
        <w:jc w:val="both"/>
        <w:rPr>
          <w:lang w:val="kk-KZ"/>
        </w:rPr>
      </w:pPr>
      <w:r w:rsidRPr="00703231">
        <w:rPr>
          <w:lang w:val="kk-KZ"/>
        </w:rPr>
        <w:t>Сірке қышқылдық ашу процесі.</w:t>
      </w:r>
    </w:p>
    <w:p w:rsidR="00586479" w:rsidRPr="00703231" w:rsidRDefault="00586479" w:rsidP="00703231">
      <w:pPr>
        <w:spacing w:after="0" w:line="240" w:lineRule="auto"/>
        <w:jc w:val="both"/>
        <w:rPr>
          <w:lang w:val="kk-KZ"/>
        </w:rPr>
      </w:pPr>
      <w:r w:rsidRPr="00703231">
        <w:rPr>
          <w:lang w:val="kk-KZ"/>
        </w:rPr>
        <w:t>Ашу процесін жүргізетін микроорганизмдердің көбісі облигатты анаэробтар, кейде факультативті анаэробтар да кездеседі. Оттегі ашу процесін тежейді, ал тыныс алу процесін активтендіреді.</w:t>
      </w:r>
    </w:p>
    <w:p w:rsidR="00586479" w:rsidRPr="00703231" w:rsidRDefault="00586479" w:rsidP="00703231">
      <w:pPr>
        <w:spacing w:after="0" w:line="240" w:lineRule="auto"/>
        <w:jc w:val="both"/>
        <w:rPr>
          <w:lang w:val="kk-KZ"/>
        </w:rPr>
      </w:pPr>
      <w:r w:rsidRPr="00703231">
        <w:rPr>
          <w:b/>
          <w:bCs/>
          <w:lang w:val="kk-KZ"/>
        </w:rPr>
        <w:t>Спирттік ашу процесі. Этанол</w:t>
      </w:r>
      <w:r w:rsidRPr="00703231">
        <w:rPr>
          <w:lang w:val="kk-KZ"/>
        </w:rPr>
        <w:t>д</w:t>
      </w:r>
      <w:r w:rsidRPr="00703231">
        <w:rPr>
          <w:b/>
          <w:bCs/>
          <w:lang w:val="kk-KZ"/>
        </w:rPr>
        <w:t>ы ал</w:t>
      </w:r>
      <w:r w:rsidRPr="00703231">
        <w:rPr>
          <w:lang w:val="kk-KZ"/>
        </w:rPr>
        <w:t>у</w:t>
      </w:r>
    </w:p>
    <w:p w:rsidR="00586479" w:rsidRPr="00703231" w:rsidRDefault="00586479" w:rsidP="00703231">
      <w:pPr>
        <w:spacing w:after="0" w:line="240" w:lineRule="auto"/>
        <w:jc w:val="both"/>
        <w:rPr>
          <w:lang w:val="kk-KZ"/>
        </w:rPr>
      </w:pPr>
      <w:r w:rsidRPr="00703231">
        <w:rPr>
          <w:lang w:val="kk-KZ"/>
        </w:rPr>
        <w:t>Қазіргі кездегі тамақ, химиялық және отын өнеркәсібінде кең пайдалынатын көне ашу өндірісі – этанолды алу болып табылады. Спирттік ашу процесін әр түрлі микроорганизмдер жүргізеді. Мысалы, көмірсутегілерден тұратын шикізаттан ферментациялық жолмен этанолды алу үшін көбінесе </w:t>
      </w:r>
      <w:r w:rsidRPr="00703231">
        <w:rPr>
          <w:i/>
          <w:iCs/>
          <w:lang w:val="kk-KZ"/>
        </w:rPr>
        <w:t>Saccharomyces</w:t>
      </w:r>
      <w:r w:rsidRPr="00703231">
        <w:rPr>
          <w:lang w:val="kk-KZ"/>
        </w:rPr>
        <w:t> туысына жататын ашытқыларды пайдаланады, ал Шығыс елінде спирттік сусын саке дайындау үшін – </w:t>
      </w:r>
      <w:r w:rsidRPr="00703231">
        <w:rPr>
          <w:i/>
          <w:iCs/>
          <w:lang w:val="kk-KZ"/>
        </w:rPr>
        <w:t>Aspergillus</w:t>
      </w:r>
      <w:r w:rsidRPr="00703231">
        <w:rPr>
          <w:lang w:val="kk-KZ"/>
        </w:rPr>
        <w:t> </w:t>
      </w:r>
      <w:r w:rsidRPr="00703231">
        <w:rPr>
          <w:i/>
          <w:iCs/>
          <w:lang w:val="kk-KZ"/>
        </w:rPr>
        <w:t>oryzae</w:t>
      </w:r>
      <w:r w:rsidRPr="00703231">
        <w:rPr>
          <w:lang w:val="kk-KZ"/>
        </w:rPr>
        <w:t> саңырауқұлағын, ал Мексикада алкагольдік өнім пулькені </w:t>
      </w:r>
      <w:r w:rsidRPr="00703231">
        <w:rPr>
          <w:i/>
          <w:iCs/>
          <w:lang w:val="kk-KZ"/>
        </w:rPr>
        <w:t>Zymomonas</w:t>
      </w:r>
      <w:r w:rsidRPr="00703231">
        <w:rPr>
          <w:lang w:val="kk-KZ"/>
        </w:rPr>
        <w:t> </w:t>
      </w:r>
      <w:r w:rsidRPr="00703231">
        <w:rPr>
          <w:i/>
          <w:iCs/>
          <w:lang w:val="kk-KZ"/>
        </w:rPr>
        <w:t>mobilis</w:t>
      </w:r>
      <w:r w:rsidRPr="00703231">
        <w:rPr>
          <w:lang w:val="kk-KZ"/>
        </w:rPr>
        <w:t xml:space="preserve"> бактериясы көмегімен дайындайды, сүт сарысуындағы лактозаны ашыту </w:t>
      </w:r>
      <w:r w:rsidRPr="00703231">
        <w:rPr>
          <w:lang w:val="kk-KZ"/>
        </w:rPr>
        <w:lastRenderedPageBreak/>
        <w:t>үшін сүт ашытқысы деп аталатын ұйытқыны алу үшін </w:t>
      </w:r>
      <w:r w:rsidRPr="00703231">
        <w:rPr>
          <w:i/>
          <w:iCs/>
          <w:lang w:val="kk-KZ"/>
        </w:rPr>
        <w:t>Kluyveromyces</w:t>
      </w:r>
      <w:r w:rsidRPr="00703231">
        <w:rPr>
          <w:lang w:val="kk-KZ"/>
        </w:rPr>
        <w:t> </w:t>
      </w:r>
      <w:r w:rsidRPr="00703231">
        <w:rPr>
          <w:i/>
          <w:iCs/>
          <w:lang w:val="kk-KZ"/>
        </w:rPr>
        <w:t>fragilis, Kluyveromyceslactis</w:t>
      </w:r>
      <w:r w:rsidRPr="00703231">
        <w:rPr>
          <w:lang w:val="kk-KZ"/>
        </w:rPr>
        <w:t> және т.б. кеңінен қолданады.</w:t>
      </w:r>
    </w:p>
    <w:p w:rsidR="00586479" w:rsidRPr="00703231" w:rsidRDefault="00586479" w:rsidP="00703231">
      <w:pPr>
        <w:spacing w:after="0" w:line="240" w:lineRule="auto"/>
        <w:jc w:val="both"/>
        <w:rPr>
          <w:lang w:val="kk-KZ"/>
        </w:rPr>
      </w:pPr>
      <w:r w:rsidRPr="00703231">
        <w:rPr>
          <w:i/>
          <w:iCs/>
          <w:lang w:val="kk-KZ"/>
        </w:rPr>
        <w:t>Saccharomyces</w:t>
      </w:r>
      <w:r w:rsidRPr="00703231">
        <w:rPr>
          <w:lang w:val="kk-KZ"/>
        </w:rPr>
        <w:t> туысының ашытқыларының спирттік ашу процесінің негізінде глюкозаның пирожүзім қышқылына ыдырауы және келесі</w:t>
      </w:r>
      <w:r w:rsidRPr="00703231">
        <w:rPr>
          <w:lang w:val="kk-KZ"/>
        </w:rPr>
        <w:br/>
        <w:t>сатысында сол қосылыстың этанол және көмірқышқыл газының</w:t>
      </w:r>
      <w:r w:rsidRPr="00703231">
        <w:rPr>
          <w:lang w:val="kk-KZ"/>
        </w:rPr>
        <w:br/>
        <w:t>түзілуімен қайта тотыға декарбоксилденуі жатады. Бұл процестің энергетикалық тиімділігі – тотықсызданған глюкозаның бір молекуласынан екі молекула АТФ түзіледі. </w:t>
      </w:r>
      <w:r w:rsidRPr="00703231">
        <w:rPr>
          <w:i/>
          <w:iCs/>
          <w:lang w:val="kk-KZ"/>
        </w:rPr>
        <w:t>Candida</w:t>
      </w:r>
      <w:r w:rsidRPr="00703231">
        <w:rPr>
          <w:lang w:val="kk-KZ"/>
        </w:rPr>
        <w:t> туысының кейбір ашытқылары пентозаларды пентозофосфатты жол арқылы тотықтырып, пайдалануға қабілетті болып келеді. Спирттік сусындар өндірісінде рафинозаны ашыту қабілеттілігімен ерекшеленетін </w:t>
      </w:r>
      <w:r w:rsidRPr="00703231">
        <w:rPr>
          <w:i/>
          <w:iCs/>
          <w:lang w:val="kk-KZ"/>
        </w:rPr>
        <w:t>Saccharomycescarlsbergenses</w:t>
      </w:r>
      <w:r w:rsidRPr="00703231">
        <w:rPr>
          <w:lang w:val="kk-KZ"/>
        </w:rPr>
        <w:t> және </w:t>
      </w:r>
      <w:r w:rsidRPr="00703231">
        <w:rPr>
          <w:i/>
          <w:iCs/>
          <w:lang w:val="kk-KZ"/>
        </w:rPr>
        <w:t>Saccharomyces</w:t>
      </w:r>
      <w:r w:rsidRPr="00703231">
        <w:rPr>
          <w:lang w:val="kk-KZ"/>
        </w:rPr>
        <w:t> </w:t>
      </w:r>
      <w:r w:rsidRPr="00703231">
        <w:rPr>
          <w:i/>
          <w:iCs/>
          <w:lang w:val="kk-KZ"/>
        </w:rPr>
        <w:t>cerevisiae</w:t>
      </w:r>
      <w:r w:rsidRPr="00703231">
        <w:rPr>
          <w:lang w:val="kk-KZ"/>
        </w:rPr>
        <w:t> ашытқы штамдары қолданылады. Спирт өндірісінде қолданылатын ашытқыларды төменгі деңгейдегі ашу процесінің рассалары және жоғары деңгейдегі рассалар деп екіге бөледі.</w:t>
      </w:r>
    </w:p>
    <w:p w:rsidR="00586479" w:rsidRPr="00703231" w:rsidRDefault="00586479" w:rsidP="00703231">
      <w:pPr>
        <w:spacing w:after="0" w:line="240" w:lineRule="auto"/>
        <w:jc w:val="both"/>
        <w:rPr>
          <w:lang w:val="kk-KZ"/>
        </w:rPr>
      </w:pPr>
      <w:r w:rsidRPr="00703231">
        <w:rPr>
          <w:lang w:val="kk-KZ"/>
        </w:rPr>
        <w:t>Төменгі деңгейдегі ашу рассалары 6-10</w:t>
      </w:r>
      <w:r w:rsidRPr="00703231">
        <w:rPr>
          <w:vertAlign w:val="superscript"/>
          <w:lang w:val="kk-KZ"/>
        </w:rPr>
        <w:t>0 </w:t>
      </w:r>
      <w:r w:rsidRPr="00703231">
        <w:rPr>
          <w:lang w:val="kk-KZ"/>
        </w:rPr>
        <w:t>С және одан да төмен температурада қызмет етеді, ал процесс соңында ыдыс түбіне шөгіп, қалың тығыз тұнба түзеді. Оларға көбінесе шараптық және сыра сахаромицеттері жатады.</w:t>
      </w:r>
    </w:p>
    <w:p w:rsidR="00586479" w:rsidRPr="00703231" w:rsidRDefault="00586479" w:rsidP="00703231">
      <w:pPr>
        <w:spacing w:after="0" w:line="240" w:lineRule="auto"/>
        <w:jc w:val="both"/>
        <w:rPr>
          <w:lang w:val="kk-KZ"/>
        </w:rPr>
      </w:pPr>
      <w:r w:rsidRPr="00703231">
        <w:rPr>
          <w:lang w:val="kk-KZ"/>
        </w:rPr>
        <w:t>Жоғары деңгейдегі ашу рассалары 14-25°С температурада жұмыс жасайды, ал процесс соңында шараптың бетіне көтеріліп, қалпақ тәрізді қабық түзейді. Бұл қабық ашытқы клеткаларының бүршіктенуден кейін топтасқан күйінде қалып, көмірқышқыл газының көпіршіктерімен бірге жоғары көтеріледі. Жоғары деңгейдегі ашу рассаларына спирт, нан және сыра өндірісінің ашытқылары жатады.</w:t>
      </w:r>
    </w:p>
    <w:p w:rsidR="00586479" w:rsidRPr="00703231" w:rsidRDefault="00586479" w:rsidP="00703231">
      <w:pPr>
        <w:spacing w:after="0" w:line="240" w:lineRule="auto"/>
        <w:jc w:val="both"/>
        <w:rPr>
          <w:lang w:val="kk-KZ"/>
        </w:rPr>
      </w:pPr>
      <w:r w:rsidRPr="00703231">
        <w:rPr>
          <w:lang w:val="kk-KZ"/>
        </w:rPr>
        <w:t>Ашу ортасындағы төмен және жоғары деңгейлеріне қарамастан, ашытқылардың қызметіне байланысты мақта тәрізді, түйіршік тәрізді және тұнбаға түсетін немесе беткі қабатқа көтеріліп, жүзіп жүретін тозаң тәрізді түрлерге бөледі. Мақта тәрізді ашытқылардың жақсы хош иіс түзетіні көрсетілген.</w:t>
      </w:r>
    </w:p>
    <w:p w:rsidR="00586479" w:rsidRPr="00703231" w:rsidRDefault="00586479" w:rsidP="00703231">
      <w:pPr>
        <w:spacing w:after="0" w:line="240" w:lineRule="auto"/>
        <w:jc w:val="both"/>
        <w:rPr>
          <w:lang w:val="kk-KZ"/>
        </w:rPr>
      </w:pPr>
      <w:r w:rsidRPr="00703231">
        <w:rPr>
          <w:lang w:val="kk-KZ"/>
        </w:rPr>
        <w:t>Спирттік ашытқыларға төмендегідей талаптар қойылады: жоғары ашу белсенділігі (активтілігі), соңғы өнімге, яғни спиртке және әртүрлі инфекцияларға төзімділігі ескеріледі. Этанолды алу үшін 70 жыл бойы</w:t>
      </w:r>
      <w:r w:rsidRPr="00703231">
        <w:rPr>
          <w:i/>
          <w:iCs/>
          <w:lang w:val="kk-KZ"/>
        </w:rPr>
        <w:t>Sаccharomyces cerevisiae </w:t>
      </w:r>
      <w:r w:rsidRPr="00703231">
        <w:rPr>
          <w:lang w:val="kk-KZ"/>
        </w:rPr>
        <w:t>Х-11 рассасын пайдаланып келеді. Этанол өндірісінде шикізат ретінде әртүрлі көмірсутегі бар өсімдік тектес материалдар – бидай дәні, картоп, зақымдалған қант қызылшасы, ағаш ұнтағы, меласса және ауыл шаруашылық өсімдіктерді өңдеудегі қалдықтар қолданылады.</w:t>
      </w:r>
    </w:p>
    <w:p w:rsidR="00586479" w:rsidRPr="00703231" w:rsidRDefault="00586479" w:rsidP="00703231">
      <w:pPr>
        <w:spacing w:after="0" w:line="240" w:lineRule="auto"/>
        <w:jc w:val="both"/>
        <w:rPr>
          <w:lang w:val="kk-KZ"/>
        </w:rPr>
      </w:pPr>
      <w:r w:rsidRPr="00703231">
        <w:rPr>
          <w:lang w:val="kk-KZ"/>
        </w:rPr>
        <w:t>Крахмалды шикізатты ферментацияға дайындау: оны ұнтақтау, крахмалды еріту және бөліп алу үшін қайнату, кейін қайнатылған биомассаны сұйытылған күйінде бидайдың немесе </w:t>
      </w:r>
      <w:r w:rsidRPr="00703231">
        <w:rPr>
          <w:i/>
          <w:iCs/>
          <w:lang w:val="kk-KZ"/>
        </w:rPr>
        <w:t>Aspergillus oryzae, Aspergillus niger </w:t>
      </w:r>
      <w:r w:rsidRPr="00703231">
        <w:rPr>
          <w:lang w:val="kk-KZ"/>
        </w:rPr>
        <w:t>және т.б. саңырауқұлақтардың амилолитикалық ферменттерімен өңдеуден тұрады. Құрамында көмірсутегілердің қоспалары (глюкоза, мальтоза және декстриндер), аминқышқылдар, пептидтер, фосфоорганикалық қосылыстар, минералды тұздар және микроэлементтері бар қантталған биомассаны (осахаренный затор) мерзімді немесе үздіксіз ағынды әдіспен ашытады. Пастерленген және 30</w:t>
      </w:r>
      <w:r w:rsidRPr="00703231">
        <w:rPr>
          <w:vertAlign w:val="superscript"/>
          <w:lang w:val="kk-KZ"/>
        </w:rPr>
        <w:t>0</w:t>
      </w:r>
      <w:r w:rsidRPr="00703231">
        <w:rPr>
          <w:lang w:val="kk-KZ"/>
        </w:rPr>
        <w:t>С температураға дейін салқындатылған заттарды бөгде микрофлораның өсуінен сақтау үшін күкірт қышқылымен рН 3,8-4,0 дейін қышқылдандырады. Мұндай орта ашытқылардың өсуіне қолайсыз болғанымен, заласызданбаған жағдайда дақылдардың тазалығын қамтамасыз етеді.</w:t>
      </w:r>
    </w:p>
    <w:p w:rsidR="00586479" w:rsidRPr="00703231" w:rsidRDefault="00586479" w:rsidP="00703231">
      <w:pPr>
        <w:spacing w:after="0" w:line="240" w:lineRule="auto"/>
        <w:jc w:val="both"/>
        <w:rPr>
          <w:lang w:val="kk-KZ"/>
        </w:rPr>
      </w:pPr>
      <w:r w:rsidRPr="00703231">
        <w:rPr>
          <w:lang w:val="kk-KZ"/>
        </w:rPr>
        <w:t>Спирттік ашытқыларды мерзімді дақылдау кезінде бастапқы концентрациясында 20-25% қанттан 10-13% этанол түзіледі. Ферментация уақыты 48-72 сағат. Бұл әдіс 25,5 кг бидайдан 8,7-9,8 л спирт және 7,7 кг құрғақ зат қалдықтарын алуға мүмкіндік береді.</w:t>
      </w:r>
    </w:p>
    <w:p w:rsidR="00586479" w:rsidRPr="00703231" w:rsidRDefault="00586479" w:rsidP="00703231">
      <w:pPr>
        <w:spacing w:after="0" w:line="240" w:lineRule="auto"/>
        <w:jc w:val="both"/>
        <w:rPr>
          <w:lang w:val="kk-KZ"/>
        </w:rPr>
      </w:pPr>
      <w:r w:rsidRPr="00703231">
        <w:rPr>
          <w:lang w:val="kk-KZ"/>
        </w:rPr>
        <w:t>Целлюлозалы өсімдік шикізаттары қысым әсерімен қышқылдық гидролизге ұшырайды. Алынған гидролизат шамамен 3,2-3,5% редуцияланатын қанттардан яғни глюкоза, галактоза, маннноза және ментозалардан тұрады.</w:t>
      </w:r>
    </w:p>
    <w:p w:rsidR="00586479" w:rsidRPr="00703231" w:rsidRDefault="00586479" w:rsidP="00703231">
      <w:pPr>
        <w:spacing w:after="0" w:line="240" w:lineRule="auto"/>
        <w:jc w:val="both"/>
        <w:rPr>
          <w:lang w:val="kk-KZ"/>
        </w:rPr>
      </w:pPr>
      <w:r w:rsidRPr="00703231">
        <w:rPr>
          <w:lang w:val="kk-KZ"/>
        </w:rPr>
        <w:t>Ағаш тектес шикізаттардың өнеркөсіпте қолданылуы шектеулі, тек ТМД-нің 14 зауыттарында және Жапонияның бірнеше зауыттарында пайдаланады.</w:t>
      </w:r>
    </w:p>
    <w:p w:rsidR="00586479" w:rsidRPr="00703231" w:rsidRDefault="00586479" w:rsidP="00703231">
      <w:pPr>
        <w:spacing w:after="0" w:line="240" w:lineRule="auto"/>
        <w:jc w:val="both"/>
        <w:rPr>
          <w:lang w:val="kk-KZ"/>
        </w:rPr>
      </w:pPr>
      <w:r w:rsidRPr="00703231">
        <w:rPr>
          <w:lang w:val="kk-KZ"/>
        </w:rPr>
        <w:t>Дистиляциялау процессі, яғни ашытылған қоспадан соңғы өнімді бөліп алу мынандай сатылардан: сұйықтықтан ұшқыш және қатты заттарды бөліп алу, этанолды салмағы 30-96%-ға дейін дистилляторда концентрлеу және ұшқыш компоненттерден толық тазалау, яғни ректификациялаудан тұрады.</w:t>
      </w:r>
    </w:p>
    <w:p w:rsidR="00586479" w:rsidRPr="00703231" w:rsidRDefault="00586479" w:rsidP="00703231">
      <w:pPr>
        <w:spacing w:after="0" w:line="240" w:lineRule="auto"/>
        <w:jc w:val="both"/>
        <w:rPr>
          <w:lang w:val="kk-KZ"/>
        </w:rPr>
      </w:pPr>
      <w:r w:rsidRPr="00703231">
        <w:rPr>
          <w:lang w:val="kk-KZ"/>
        </w:rPr>
        <w:t>Спирт өндірісінде қосымша өнім ретінде көмір қышқыл газы және азықтық жемге қоспа ретінде қосуға (утилизирлеуге) болатын ашытқы биомассасы түзіледі.</w:t>
      </w:r>
    </w:p>
    <w:p w:rsidR="00586479" w:rsidRPr="00703231" w:rsidRDefault="00586479" w:rsidP="00703231">
      <w:pPr>
        <w:spacing w:after="0" w:line="240" w:lineRule="auto"/>
        <w:jc w:val="both"/>
        <w:rPr>
          <w:lang w:val="kk-KZ"/>
        </w:rPr>
      </w:pPr>
      <w:r w:rsidRPr="00703231">
        <w:rPr>
          <w:lang w:val="kk-KZ"/>
        </w:rPr>
        <w:t>Этанолдың биотехнологиялық өндірісі дәстүрлі кішігірім зауыттарда жүзеге асады және өндірістің шектелуі шикізаттың болуымен байланысты. Мысалы, бір күнде 1 млн л спирт өндіретін зауыттың бір жылда 200 жұмыс күніне шамамен 40 мың гектар алқапта өскен қант қызылшасы керек. Сондықтан, спирт өндірісіне басқа да тиімді субстраттардың көзін іздестіру маңызды мәселелердің бірі болып саналады.</w:t>
      </w:r>
    </w:p>
    <w:p w:rsidR="00586479" w:rsidRPr="00703231" w:rsidRDefault="00586479" w:rsidP="00703231">
      <w:pPr>
        <w:spacing w:after="0" w:line="240" w:lineRule="auto"/>
        <w:jc w:val="both"/>
        <w:rPr>
          <w:lang w:val="kk-KZ"/>
        </w:rPr>
      </w:pPr>
      <w:r w:rsidRPr="00703231">
        <w:rPr>
          <w:lang w:val="kk-KZ"/>
        </w:rPr>
        <w:t xml:space="preserve">Соңғы кезде зерттеушілердің назарын спирт өндірісінде, субстрат ретінде екіншілік шикізаттарды қолдану мәселелері қызықтыруда. Мәселен, сүтті және майсызданған сүтті ірімшік, сүзбе, казеин және </w:t>
      </w:r>
      <w:r w:rsidRPr="00703231">
        <w:rPr>
          <w:lang w:val="kk-KZ"/>
        </w:rPr>
        <w:lastRenderedPageBreak/>
        <w:t>әр түрлі сүт-белоктық концентраттарды өңдеуде түзілген екіншілік шикізат – сүт сарысуын пайдалануға көп көңіл бөлінуде. Сүт сарысуы сүттің 50-75% құрғақ заты мен сүт қанты-лактозаның 4,5% мөлшерінен тұратын биологиялық бағалы және құндылығы жоғары шикізат болып табылады. Жыл сайын әлемдегі сүт өнімдерін өңдеуден 74 млн тонна сүт сарысуы алынады, оның ішіндегі 16 млн тонна АҚШ, шамамен 25 млн тонна ЕЭО елдерінде, ал ТМД елдерінде шамамен 15 млн тонна өндіріледі.</w:t>
      </w:r>
    </w:p>
    <w:p w:rsidR="00586479" w:rsidRPr="00703231" w:rsidRDefault="00586479" w:rsidP="00703231">
      <w:pPr>
        <w:spacing w:after="0" w:line="240" w:lineRule="auto"/>
        <w:jc w:val="both"/>
        <w:rPr>
          <w:lang w:val="kk-KZ"/>
        </w:rPr>
      </w:pPr>
      <w:r w:rsidRPr="00703231">
        <w:rPr>
          <w:lang w:val="kk-KZ"/>
        </w:rPr>
        <w:t>Сүт сарысуы өте құнды бай қоректік орта болып табылады, сондықтан ол әр түрлі химиялық қосылыстарды түзетін микроорганизмдердің өсуі үшін толық құнды субстрат бола алады. Сүт сарысуы негізінде этанол өндірудің тиімділігі жоғары екендігі көрсетілген. Мысалы, АҚШ-та 1 жыл ішінде этанолды 1,6 млн тоннаға дейін өндіретін, ал 1 тәулікте 225 тоннаға дейін сүт сарысуын өңдейтін қондырғылар жұмыс істейді. Қазіргі кезде Жаңа Зеландия мен Бразилия елдерінде двигательдегі бензині 20-50% сүт сарысуынан алынған этанолға ауыстырылған. Сонымен бірге, сүт сарысуынан этанолдан басқа белоктар және спирттен кейінгі ашыған заттар сияқты аралық өнімдер түзіледі. Оларды кептіріп, ауыл шаруашылықта мал азығы ретінде пайдалануға болады. Этанолды сүт сарысуынан өндіру, картоп немесе бидай шикізатынан өндірумен салыстырғанда экономикалық тиімділігі жоғары.</w:t>
      </w:r>
    </w:p>
    <w:p w:rsidR="00586479" w:rsidRPr="00703231" w:rsidRDefault="00586479" w:rsidP="00703231">
      <w:pPr>
        <w:spacing w:after="0" w:line="240" w:lineRule="auto"/>
        <w:jc w:val="both"/>
        <w:outlineLvl w:val="1"/>
        <w:rPr>
          <w:rFonts w:eastAsia="Times New Roman"/>
          <w:b/>
          <w:lang w:val="kk-KZ" w:eastAsia="ru-RU"/>
        </w:rPr>
      </w:pPr>
      <w:r w:rsidRPr="00703231">
        <w:rPr>
          <w:rFonts w:eastAsia="Times New Roman"/>
          <w:b/>
          <w:lang w:val="kk-KZ" w:eastAsia="ru-RU"/>
        </w:rPr>
        <w:t xml:space="preserve">Бақылау сұрақтары </w:t>
      </w:r>
    </w:p>
    <w:p w:rsidR="00586479"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1.Ашу өндірісі дегеніміз не?</w:t>
      </w:r>
    </w:p>
    <w:p w:rsidR="00586479"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2.Ашу процесінің қандай түрлерін  білесің ?</w:t>
      </w:r>
    </w:p>
    <w:p w:rsidR="004749BE" w:rsidRPr="00703231" w:rsidRDefault="00586479" w:rsidP="00703231">
      <w:pPr>
        <w:spacing w:after="0" w:line="240" w:lineRule="auto"/>
        <w:jc w:val="both"/>
        <w:outlineLvl w:val="1"/>
        <w:rPr>
          <w:rFonts w:eastAsia="Times New Roman"/>
          <w:lang w:val="kk-KZ" w:eastAsia="ru-RU"/>
        </w:rPr>
      </w:pPr>
      <w:r w:rsidRPr="00703231">
        <w:rPr>
          <w:rFonts w:eastAsia="Times New Roman"/>
          <w:lang w:val="kk-KZ" w:eastAsia="ru-RU"/>
        </w:rPr>
        <w:t>3.</w:t>
      </w:r>
      <w:r w:rsidR="004749BE" w:rsidRPr="00703231">
        <w:rPr>
          <w:rFonts w:eastAsia="Times New Roman"/>
          <w:lang w:val="kk-KZ" w:eastAsia="ru-RU"/>
        </w:rPr>
        <w:t>спирттік ашу процесінде қан</w:t>
      </w:r>
      <w:r w:rsidR="00703231" w:rsidRPr="00703231">
        <w:rPr>
          <w:rFonts w:eastAsia="Times New Roman"/>
          <w:lang w:val="kk-KZ" w:eastAsia="ru-RU"/>
        </w:rPr>
        <w:t>дай мкроорганизмдер қолданылады</w:t>
      </w:r>
      <w:r w:rsidRPr="00703231">
        <w:rPr>
          <w:rFonts w:eastAsia="Times New Roman"/>
          <w:lang w:val="kk-KZ" w:eastAsia="ru-RU"/>
        </w:rPr>
        <w:t>?</w:t>
      </w:r>
    </w:p>
    <w:p w:rsidR="004749BE" w:rsidRPr="00703231" w:rsidRDefault="004749BE" w:rsidP="00703231">
      <w:pPr>
        <w:spacing w:after="0" w:line="240" w:lineRule="auto"/>
        <w:jc w:val="both"/>
        <w:outlineLvl w:val="1"/>
        <w:rPr>
          <w:rFonts w:eastAsia="Times New Roman"/>
          <w:b/>
          <w:bCs/>
          <w:lang w:val="kk-KZ" w:eastAsia="ru-RU"/>
        </w:rPr>
      </w:pPr>
    </w:p>
    <w:p w:rsidR="004749BE" w:rsidRPr="00703231" w:rsidRDefault="004749BE" w:rsidP="00703231">
      <w:pPr>
        <w:spacing w:after="0" w:line="240" w:lineRule="auto"/>
        <w:jc w:val="both"/>
        <w:rPr>
          <w:b/>
          <w:lang w:val="kk-KZ"/>
        </w:rPr>
      </w:pPr>
      <w:r w:rsidRPr="00703231">
        <w:rPr>
          <w:rFonts w:eastAsia="Times New Roman"/>
          <w:b/>
          <w:lang w:val="kk-KZ" w:eastAsia="ru-RU"/>
        </w:rPr>
        <w:t>Тақырып:Өсімдік шаруашылығының қалдықтары және олардың ақуыз жеміне айналу мүмкіндігі</w:t>
      </w:r>
    </w:p>
    <w:p w:rsidR="004749BE" w:rsidRPr="00703231" w:rsidRDefault="004749BE" w:rsidP="00703231">
      <w:pPr>
        <w:spacing w:after="0" w:line="240" w:lineRule="auto"/>
        <w:jc w:val="both"/>
        <w:rPr>
          <w:b/>
          <w:lang w:val="kk-KZ"/>
        </w:rPr>
      </w:pPr>
      <w:r w:rsidRPr="00703231">
        <w:rPr>
          <w:b/>
          <w:lang w:val="kk-KZ"/>
        </w:rPr>
        <w:t>Жоспар</w:t>
      </w:r>
    </w:p>
    <w:p w:rsidR="004749BE" w:rsidRPr="00703231" w:rsidRDefault="004749BE" w:rsidP="00703231">
      <w:pPr>
        <w:spacing w:after="0" w:line="240" w:lineRule="auto"/>
        <w:jc w:val="both"/>
        <w:rPr>
          <w:rFonts w:eastAsia="Times New Roman"/>
          <w:lang w:val="kk-KZ" w:eastAsia="ru-RU"/>
        </w:rPr>
      </w:pPr>
      <w:r w:rsidRPr="00703231">
        <w:rPr>
          <w:lang w:val="kk-KZ"/>
        </w:rPr>
        <w:t>1.</w:t>
      </w:r>
      <w:r w:rsidR="009616D0" w:rsidRPr="00703231">
        <w:rPr>
          <w:color w:val="212529"/>
          <w:lang w:val="kk-KZ"/>
        </w:rPr>
        <w:t>Өсімдік қалдықтарынан  ақуыз алу</w:t>
      </w:r>
    </w:p>
    <w:p w:rsidR="004749BE" w:rsidRPr="00703231" w:rsidRDefault="004749BE" w:rsidP="00703231">
      <w:pPr>
        <w:spacing w:after="0" w:line="240" w:lineRule="auto"/>
        <w:jc w:val="both"/>
        <w:outlineLvl w:val="1"/>
        <w:rPr>
          <w:rFonts w:eastAsia="Times New Roman"/>
          <w:bCs/>
          <w:lang w:val="kk-KZ" w:eastAsia="ru-RU"/>
        </w:rPr>
      </w:pPr>
      <w:r w:rsidRPr="00703231">
        <w:rPr>
          <w:rFonts w:eastAsia="Times New Roman"/>
          <w:lang w:val="kk-KZ" w:eastAsia="ru-RU"/>
        </w:rPr>
        <w:t>2.</w:t>
      </w:r>
      <w:r w:rsidR="009616D0" w:rsidRPr="00703231">
        <w:rPr>
          <w:color w:val="212529"/>
          <w:lang w:val="kk-KZ"/>
        </w:rPr>
        <w:t>Азықтық ақуыздың алу жолдары</w:t>
      </w:r>
    </w:p>
    <w:p w:rsidR="004749BE" w:rsidRPr="00703231" w:rsidRDefault="004749BE" w:rsidP="00703231">
      <w:pPr>
        <w:spacing w:after="0" w:line="240" w:lineRule="auto"/>
        <w:jc w:val="both"/>
        <w:rPr>
          <w:rFonts w:eastAsia="Times New Roman"/>
          <w:lang w:val="kk-KZ" w:eastAsia="ru-RU"/>
        </w:rPr>
      </w:pPr>
      <w:r w:rsidRPr="00703231">
        <w:rPr>
          <w:rFonts w:eastAsia="Times New Roman"/>
          <w:lang w:val="kk-KZ" w:eastAsia="ru-RU"/>
        </w:rPr>
        <w:t>3.</w:t>
      </w:r>
      <w:r w:rsidR="009616D0" w:rsidRPr="00703231">
        <w:rPr>
          <w:rStyle w:val="a6"/>
          <w:b w:val="0"/>
          <w:color w:val="212529"/>
          <w:lang w:val="kk-KZ"/>
        </w:rPr>
        <w:t>Бактериядан алынған ақуыз концентраттары</w:t>
      </w:r>
    </w:p>
    <w:p w:rsidR="009616D0" w:rsidRPr="00703231" w:rsidRDefault="009616D0" w:rsidP="00703231">
      <w:pPr>
        <w:pStyle w:val="a3"/>
        <w:shd w:val="clear" w:color="auto" w:fill="F8F9FA"/>
        <w:spacing w:before="0" w:beforeAutospacing="0" w:after="0" w:afterAutospacing="0"/>
        <w:ind w:firstLine="708"/>
        <w:jc w:val="both"/>
        <w:rPr>
          <w:color w:val="212529"/>
          <w:lang w:val="kk-KZ"/>
        </w:rPr>
      </w:pPr>
      <w:r w:rsidRPr="00703231">
        <w:rPr>
          <w:b/>
          <w:color w:val="212529"/>
          <w:lang w:val="kk-KZ"/>
        </w:rPr>
        <w:t>1.Өсімдік қалдықтарынан  ақуыз алу.</w:t>
      </w:r>
      <w:r w:rsidR="004749BE" w:rsidRPr="00703231">
        <w:rPr>
          <w:color w:val="212529"/>
          <w:lang w:val="kk-KZ"/>
        </w:rPr>
        <w:t>Германияда бірінші дүние жүзі соғысы кезінде ашытқылар алғаш адам және жануар үшін ақуыз  көзі болып қолданылады, бұл кезде азықтық өнімге қосуға арналған сыра ашытқысын (Sacharamyces cerevisiae) культивирлеудің өнеркәсіптік технологиясы жасалған еді.Біздің елімізде азықтық fisn&amp;s өндірісінің алғашқы заводы 1935 жылы ашылды. Гидролизат кезінде микроорганизмдер жеңіл сіңіретін көмірсулар формасын түзетің ағаш қалдығының және құрамында целлюлоза бар өсімдік шикізатының гидролизатына өсіреді. Қазіргі уақытта біздің биотехнологиялық өнеркәсіп өсімдік шикізаты гидролизінің негізінде ауыл шаруашылығы үшін маңызды көлемде азықтық ашытқы өндіреді. Азықтық ақуыз алудың осындай технологиясымен шикізат ретінде әдетте целлюлозалық және ағаш өңдеу өнеркәсібінің қалдықтары сабан, мақта қабығы, күнбіғыс себеті, күнбағыстың діңгегі, қызылшалық меласса, картоптық мезга, жүзім сығындысы, сыра дробинасы, беткі аз ыдыраған тороя, спирт өндірісінің барасы, кондитер және сүт өнеркәсібінің қалдықтары қолданылады.</w:t>
      </w:r>
    </w:p>
    <w:p w:rsidR="009616D0"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Көп мөлшерде клетчатка гемицеллюлоза, пентозаның үлкен мөлшері бар ұнтақталған өсімдік шикізаты жоғары қысымда және температурада қышқылдық гидролизге ұшырайды., нәтижесінде құрамындағы 60-65% полисахаридтер моносахаридтерге дейін гидролизденеді. Алынған гидролизатты лигниннен гидролиздеуге қолданылатын,  қышқылдың артық мқлшерінен бөліп алып, ізбест сүтімен не аммиак суымен нейтралдайды. Салқындатқан соң және тұндырған соң гидролизатқа минералды тұздар, витаминдер және басқа да заттар қосады, олар микроорганизмдердің тіршілік қызметі үшін қажет. Осылай алынған қоректік орта ашытқы өсірілетін ферментерлік цехқа жіберіледі.</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Өсімдік қалдығының гидролизетында культивирлеуге Сandida, Torulopsis, Sacharomyces туысының ашытқыларын қолдану тиімді, олар көміртегінің көзі ретінде гентоза, пентоза  және органикалық қышқылдарды қолданады. Қалыпты жағдайда 1т қалдықтан 250кг азықтық ашытқы алуға болады.</w:t>
      </w:r>
    </w:p>
    <w:p w:rsidR="004749BE" w:rsidRPr="00703231" w:rsidRDefault="004749BE" w:rsidP="00703231">
      <w:pPr>
        <w:pStyle w:val="a3"/>
        <w:shd w:val="clear" w:color="auto" w:fill="F8F9FA"/>
        <w:spacing w:before="0" w:beforeAutospacing="0" w:after="0" w:afterAutospacing="0"/>
        <w:jc w:val="both"/>
        <w:rPr>
          <w:color w:val="212529"/>
          <w:lang w:val="kk-KZ"/>
        </w:rPr>
      </w:pPr>
      <w:r w:rsidRPr="00703231">
        <w:rPr>
          <w:noProof/>
          <w:color w:val="212529"/>
        </w:rPr>
        <w:lastRenderedPageBreak/>
        <w:drawing>
          <wp:inline distT="0" distB="0" distL="0" distR="0" wp14:anchorId="71CA7DDE" wp14:editId="004BA41D">
            <wp:extent cx="2305050" cy="2457450"/>
            <wp:effectExtent l="19050" t="0" r="0" b="0"/>
            <wp:docPr id="1" name="Рисунок 1" descr="http://s019.radikal.ru/i617/1510/59/c00951c9bd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019.radikal.ru/i617/1510/59/c00951c9bd5a.jpg"/>
                    <pic:cNvPicPr>
                      <a:picLocks noChangeAspect="1" noChangeArrowheads="1"/>
                    </pic:cNvPicPr>
                  </pic:nvPicPr>
                  <pic:blipFill>
                    <a:blip r:embed="rId47" cstate="print"/>
                    <a:srcRect/>
                    <a:stretch>
                      <a:fillRect/>
                    </a:stretch>
                  </pic:blipFill>
                  <pic:spPr bwMode="auto">
                    <a:xfrm>
                      <a:off x="0" y="0"/>
                      <a:ext cx="2305050" cy="2457450"/>
                    </a:xfrm>
                    <a:prstGeom prst="rect">
                      <a:avLst/>
                    </a:prstGeom>
                    <a:noFill/>
                    <a:ln w="9525">
                      <a:noFill/>
                      <a:miter lim="800000"/>
                      <a:headEnd/>
                      <a:tailEnd/>
                    </a:ln>
                  </pic:spPr>
                </pic:pic>
              </a:graphicData>
            </a:graphic>
          </wp:inline>
        </w:drawing>
      </w:r>
      <w:r w:rsidRPr="00703231">
        <w:rPr>
          <w:color w:val="212529"/>
          <w:lang w:val="kk-KZ"/>
        </w:rPr>
        <w:br/>
        <w:t> </w:t>
      </w:r>
    </w:p>
    <w:p w:rsidR="004749BE" w:rsidRPr="00703231" w:rsidRDefault="004749BE" w:rsidP="00703231">
      <w:pPr>
        <w:pStyle w:val="a3"/>
        <w:shd w:val="clear" w:color="auto" w:fill="F8F9FA"/>
        <w:spacing w:before="0" w:beforeAutospacing="0" w:after="0" w:afterAutospacing="0"/>
        <w:jc w:val="both"/>
        <w:rPr>
          <w:color w:val="212529"/>
          <w:lang w:val="kk-KZ"/>
        </w:rPr>
      </w:pPr>
      <w:r w:rsidRPr="00703231">
        <w:rPr>
          <w:color w:val="212529"/>
          <w:lang w:val="kk-KZ"/>
        </w:rPr>
        <w:t>Азықтық ашытқы алу үшін араластыру тәртібінде, қалыпты температура тәртібі мен аэрация тәртібінде іске асырылады </w:t>
      </w:r>
    </w:p>
    <w:p w:rsidR="004749BE" w:rsidRPr="00703231" w:rsidRDefault="004749BE" w:rsidP="00703231">
      <w:pPr>
        <w:pStyle w:val="a3"/>
        <w:shd w:val="clear" w:color="auto" w:fill="F8F9FA"/>
        <w:spacing w:before="0" w:beforeAutospacing="0" w:after="0" w:afterAutospacing="0"/>
        <w:jc w:val="both"/>
        <w:rPr>
          <w:color w:val="212529"/>
          <w:lang w:val="kk-KZ"/>
        </w:rPr>
      </w:pPr>
      <w:r w:rsidRPr="00703231">
        <w:rPr>
          <w:color w:val="212529"/>
          <w:lang w:val="kk-KZ"/>
        </w:rPr>
        <w:t>Ашытқыны сұйық қоректік ортада егуге арналған ферментер.</w:t>
      </w:r>
    </w:p>
    <w:p w:rsidR="004749BE" w:rsidRPr="00703231" w:rsidRDefault="004749BE" w:rsidP="00703231">
      <w:pPr>
        <w:pStyle w:val="a3"/>
        <w:shd w:val="clear" w:color="auto" w:fill="F8F9FA"/>
        <w:spacing w:before="0" w:beforeAutospacing="0" w:after="0" w:afterAutospacing="0"/>
        <w:jc w:val="both"/>
        <w:rPr>
          <w:color w:val="212529"/>
          <w:lang w:val="kk-KZ"/>
        </w:rPr>
      </w:pPr>
      <w:r w:rsidRPr="00703231">
        <w:rPr>
          <w:color w:val="212529"/>
          <w:lang w:val="kk-KZ"/>
        </w:rPr>
        <w:t> </w:t>
      </w:r>
      <w:r w:rsidR="009616D0" w:rsidRPr="00703231">
        <w:rPr>
          <w:color w:val="212529"/>
          <w:lang w:val="kk-KZ"/>
        </w:rPr>
        <w:tab/>
      </w:r>
      <w:r w:rsidRPr="00703231">
        <w:rPr>
          <w:color w:val="212529"/>
          <w:lang w:val="kk-KZ"/>
        </w:rPr>
        <w:t>1-ферментер корпусы: 2-салқындатқыш жейде: 3-жылуалмастырғыш: 4-жылуалмастырғышқа жылы су беру; 5-жылуалмастырғыштан жылы суды шығару; 6-егіс культурасын беру әкелу; 7-сұйық ұоректік орта беру; 8- аэрация, қоректік ортаны араластыру үшін ауа беру; 9-жылуалмастырғыштың ішкі қуысын ауа ағысын бағыттауға арналған кювета; 10-ферментация соңында ашытқы суспензиясының шығымы 11-аэрация жағдайында тазартқыш фильтр арқылы ауаның атмосфераға шығуы.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Берілген температура режимін ұстап тұру мақсатында ферментерконструкциясында артық жылуды шығару жүйесі қарастырылады. Ашытқы культурасын культивирлеудің жұмыс циклі 20сағаттай созылады. Жұмыс циклінің соңында суспензирленген ақуыз жасушасымен бірге культуралық сұйықтық ферментерден шығарылады, ал оған қайтадан қоректік субстрат және өсіру үшін ашытқы жасушасының культурасы енгізіледі.</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Ферментерден шығарылатын микробтық жасуша әрі қарай флотациялық құрылғыға беріледі, оның көмегімен биомассасын биомассасын культуралдық сұйықтықтан бөлу жүреді. Флотация процесіне суспензия көбіктенеді, бұл кезде микробтық жасушалар көбікпен бірге бетке шығады, сұйық фазадан флотациямен бөлінеді. Тұндырған соң  ашытқы массасы сепаратор көмегімен  концентрленеді. Ашытқыны жануар ағзасында жақсы қорытылуы, сіңірілуіне жету үшін микробтық жасушаны арнайы өңдеу (механикалық ультродыбыстық, термалық, ферментативтік) жүргізіледі. Ол микробтық жасушаның жасуша қабығын бұзады. әрі қарай ашытқы массасы  өажетті концентрацияға дейін буландырылады және кептірілді, дайын өнімнің ылғалдылығы 8-10% артпауы керек.</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Құрғақ ашытқы массасында 40-60% шикі ақуыз , 25-30% сіңірілетін көмірсу, 3-5% шикі май,  6-7% клетчаткалар және зольдық заттар, көп мөлшерде 50 мг% дейін) витаминдер болады. Ашытқыларды ультракүлгін сәулелермен өңдеу нәтижесінде ашытқылар ондағы эргостериннен түзілетін Д2 витаминімен байытылады. Дайын өнімнің физикалық қасиетін жақсарту үшін гранула түрінде шығарылады.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Өсімдік шикізатының гидролизатының ферментациясы негізінде азықтық ашытқы өндірісі қатарында  сонымен бірге этил спиртін де алады. Бұл жағдайда технологияныңерекшелігі мынада, алғашында спирттік ашу жүреді, нәтижесінде гидролизат құрамындағы гексозалардың утилизациясы жүреді. Спиртті айдаудан соң қолданылмаған субстрат барда қалады. Барда құрамында негізінен пентоза болады. Бұл спирттен соңғы барда азықтық ашытқы өсіруге арналған қоректік орта ретінде қолданылады.. Осылайша өсімдік қалдықтарының гидролизатынан бір уақытта бағалы өнімнің екі түрі алынуы мүмкін.</w:t>
      </w:r>
    </w:p>
    <w:p w:rsidR="004749BE" w:rsidRPr="00703231" w:rsidRDefault="004749BE" w:rsidP="00703231">
      <w:pPr>
        <w:pStyle w:val="a3"/>
        <w:shd w:val="clear" w:color="auto" w:fill="F8F9FA"/>
        <w:spacing w:before="0" w:beforeAutospacing="0" w:after="0" w:afterAutospacing="0"/>
        <w:ind w:firstLine="708"/>
        <w:jc w:val="both"/>
        <w:rPr>
          <w:color w:val="212529"/>
        </w:rPr>
      </w:pPr>
      <w:r w:rsidRPr="00703231">
        <w:rPr>
          <w:color w:val="212529"/>
          <w:lang w:val="kk-KZ"/>
        </w:rPr>
        <w:t>Россияда және басқа да мұнай өңдеуші елдерде мұнайдың Н-парафинінен азықтық ақуыз алу технологиялары жасалды. Ашытқы жасушалары олардың өсуіне қажетті көміртегі көзі ретінде қолданылады. Ол көміртектер – тармақталмаған, көміртегі атом саны 10-30-ға дейігі . Олардың қайнау температурасы  250-320</w:t>
      </w:r>
      <w:r w:rsidRPr="00703231">
        <w:rPr>
          <w:color w:val="212529"/>
          <w:vertAlign w:val="superscript"/>
          <w:lang w:val="kk-KZ"/>
        </w:rPr>
        <w:t>0</w:t>
      </w:r>
      <w:r w:rsidRPr="00703231">
        <w:rPr>
          <w:color w:val="212529"/>
          <w:lang w:val="kk-KZ"/>
        </w:rPr>
        <w:t xml:space="preserve">С  мұнайдан айдау арқылы бөліп алатын сұйық фракциялар.Мұнайдың тазартылған көмірсутек фракциялары ашытқы өсіруге қолданылады. Олар 3 әдіспен алынуы мүмкін: төмен температуралық кристализациямен, карбалидтік депарафинизациямен және молекулалық торд адсорбциялау. Бұл әдістердің біріншісіне сәйкес үнемі салқындата отырып олардың органикалық </w:t>
      </w:r>
      <w:r w:rsidRPr="00703231">
        <w:rPr>
          <w:color w:val="212529"/>
          <w:lang w:val="kk-KZ"/>
        </w:rPr>
        <w:lastRenderedPageBreak/>
        <w:t xml:space="preserve">еріткіштермен ерітуден соң жоғары температурада қайнайтын фракциясын кристализация жүргізіледі, сосын кристализация жолымен тазаланған өнімдер микроорганизмге қоректік орта даярлауға қолданылады. Екінші әдіс мұнайдың Н–парафиндерінің карбамид молекуласымен берік комплекс түзу қабілетіне негізделген. Бұл комплекс басқа фракциялардан оны бөліп алған оң қыздырғанда оңай ыдырайды, нәтижесінде айдау көмегімен Н–парафиннің тазартылған фракциясын алуға болады. Үшінші әдіспен мұнай көмірсутегінің молекулалық торда қажетті фракцияға адсорбциясы жүреді, онан кейін олардың десорбциясы жүреді, осылайша жоғары дәрежедегі тазартудың фракциясын бөліп алуға болады.Басқа елдерде ашытқы алудың мұндай технологиясы мұнайға әлемдік жоғары бағаға байланысты дами алмады. Біздің елімізде мұнайдың сұйық  парафинінен азықтық ақуыз өндірісінің алғашөы заводы 1971 жылы іске кірісті.Микроорганизмдерді мұнайдың  Н–парафинінде өсіру кезінде олардын жасалған қоректік орталарға макро, микроэлементтер, қажетті витаминдер мен амин қышқылдары, ал азоттың көзі ретінде аммиак cуы қосылады. </w:t>
      </w:r>
      <w:r w:rsidRPr="00703231">
        <w:rPr>
          <w:color w:val="212529"/>
        </w:rPr>
        <w:t xml:space="preserve">Ашытқыны культивирлеуде  ферментерде оптималды температура </w:t>
      </w:r>
      <w:proofErr w:type="gramStart"/>
      <w:r w:rsidRPr="00703231">
        <w:rPr>
          <w:color w:val="212529"/>
        </w:rPr>
        <w:t>режимі ж</w:t>
      </w:r>
      <w:proofErr w:type="gramEnd"/>
      <w:r w:rsidRPr="00703231">
        <w:rPr>
          <w:color w:val="212529"/>
        </w:rPr>
        <w:t>әне аэрация режимі ұстап тұрылады. Мұнайдың Н–парафинінде өсіру үшін тиімдісі ашытқылардың селекцияланған штаммы Candida guilliermondii. Ашытқы жасушасын бөлі</w:t>
      </w:r>
      <w:proofErr w:type="gramStart"/>
      <w:r w:rsidRPr="00703231">
        <w:rPr>
          <w:color w:val="212529"/>
        </w:rPr>
        <w:t>п</w:t>
      </w:r>
      <w:proofErr w:type="gramEnd"/>
      <w:r w:rsidRPr="00703231">
        <w:rPr>
          <w:color w:val="212529"/>
        </w:rPr>
        <w:t xml:space="preserve"> алу және кептіру сол технологиямен жүреді, дәл гидролиздік өндірісіндегідей кептірілген ашытқы массасы гранулирленеді және ауылшаруашылықтың жануарларды азықтандыратын ақуыздық витаминдік концентрат (АВК)ретінде қолданылады Оның құрамында 50-60% ақуыздық заттар болады. Қалдық көмірсутектердің мөлшері 0,1% болады</w:t>
      </w:r>
      <w:proofErr w:type="gramStart"/>
      <w:r w:rsidRPr="00703231">
        <w:rPr>
          <w:color w:val="212529"/>
        </w:rPr>
        <w:t>.Ш</w:t>
      </w:r>
      <w:proofErr w:type="gramEnd"/>
      <w:r w:rsidRPr="00703231">
        <w:rPr>
          <w:color w:val="212529"/>
        </w:rPr>
        <w:t>икізатты толық қолдану және тауарлық өнімдегі қалдық көмірсутектердің мөлшерін төмендеті мақсатында АВК алудың жетілдірілген технологиясы жасалды. Ол технологияға екі сатылы ферментация және ашытқыдан қалдық көмірсутектерді бензинмен келесі экстракциялау кіреді. Бұл кезде ашытқы массасында шикі ақуыз мөлшері  58-65% дейін өсуі мүмкін, ал қ</w:t>
      </w:r>
      <w:proofErr w:type="gramStart"/>
      <w:r w:rsidRPr="00703231">
        <w:rPr>
          <w:color w:val="212529"/>
        </w:rPr>
        <w:t>ал</w:t>
      </w:r>
      <w:proofErr w:type="gramEnd"/>
      <w:r w:rsidRPr="00703231">
        <w:rPr>
          <w:color w:val="212529"/>
        </w:rPr>
        <w:t>ған көмірсутек мөлшері 0,05% дейін төмендеуі мүмкін.</w:t>
      </w:r>
    </w:p>
    <w:p w:rsidR="004749BE" w:rsidRPr="00703231" w:rsidRDefault="009616D0" w:rsidP="00703231">
      <w:pPr>
        <w:pStyle w:val="a3"/>
        <w:shd w:val="clear" w:color="auto" w:fill="F8F9FA"/>
        <w:spacing w:before="0" w:beforeAutospacing="0" w:after="0" w:afterAutospacing="0"/>
        <w:jc w:val="both"/>
        <w:rPr>
          <w:color w:val="212529"/>
          <w:lang w:val="kk-KZ"/>
        </w:rPr>
      </w:pPr>
      <w:r w:rsidRPr="00703231">
        <w:rPr>
          <w:b/>
          <w:color w:val="212529"/>
          <w:lang w:val="kk-KZ"/>
        </w:rPr>
        <w:t>2.Азықтық ақуыздың алу жолдары</w:t>
      </w:r>
      <w:r w:rsidRPr="00703231">
        <w:rPr>
          <w:color w:val="212529"/>
          <w:lang w:val="kk-KZ"/>
        </w:rPr>
        <w:t xml:space="preserve"> .</w:t>
      </w:r>
      <w:r w:rsidR="004749BE" w:rsidRPr="00703231">
        <w:rPr>
          <w:color w:val="212529"/>
          <w:lang w:val="kk-KZ"/>
        </w:rPr>
        <w:t>Азықтық ақуызды өсіруге жақсы субстратсүтті өңдеудегі өндірістік қалдық болатын – сүт  сарысуы.  1 т сүт сарысуында 10 кг бағалы ақуыз және 50 кг оңай утилизацияланатын лактоза дисахариді болады. Сүт сарысуынан ақуызды  бөліп алу үшін төмен молекулалы заттарды мембрана арқылы ультрафильтрация әдісін қолданатын тиімді технологиясы жасалды. Осы жолмен алынған ақуыз майсыздандырылған құрғақ сүт алуда және тағамдық ақуыздық қоспа ретінде қолданылады.  Ақуызды бөліп алғаннан кейінгі сұйық қалдықтар құрамында лактоза бар, культураланатын  ашытқыны ақуызбен байытылған азықтық  ақуыз өнім алуда қолданылады.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Жиірек ашытқылауда құрамынан ақуызы алынбаған сүт сывороткалар ұшырайды, мұнымен  torulopsis туыстық азықтық ашытқылар арнайы росалары өсіріледі. Сүт сарысуын ашытқылау негізінде азықтық ақуыздың 3 түрі алынады: ауылшаруашылық жануарлар төлдерін қоректендіретін құнды сүтті алмастыратын БИО-ЗЦМ; құрамында ақуызы  2,5-3 есе жоғары сұйық ақуыз өнім  «Промикс» құрғақ ашытқы ақуызымен байытылаған өнім «Провилакт», ол құрғақ майсыздандырылған сүтті алмастырғыш ретінде қолданылады. Көміртек және көмірсутектен басқа көміртек көзі ретінде ашытқы жасуша әдетте табиғи газдан немесе өсімдік қалдықтарынан алынатын төмен спирттер – метанол және этанолдар қолданылуы мүмкін. Спиртте культивирленген ашытқырап алынған ашытқы массасы ақуыздың  көп мөлшерімен (құрғақ массаның 56-62% ) ерекшеленеді және онда мұнайдың Н–парафинінде егілген азықтық ашытқыға қарағанда зиянды қоспалар аз болады.Азықтық ашытқының қоректік қасиеттерін зерттеген тәжірибелердің көрсеткіштеріндегідей, олар жануар ағзасында жақсы сіңіріледі. ( ақуыздың cіңімділігі  80-90%) сонымен бірге ашытқы ақуызы метионин бойынша баланстанбаған және онда күкіртті амин қышқылдарының басқа түрлері аз.</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Өсімдіктің ақуыздарымен салыстырғанда азықтық ақуыз ағзаға мұндай мөлшерде концентрацияда зиянды әсер тигізетін нуклейн қышқылының 4-6% көтеріңкі мөлшеріне ие.  Олардың гидролизінің нәтижесінде көп пурин қышқылы түзіледі, кейін ол ағзада жиналып қалатын зәр қышқылының тұздарына айналады. Бұл тұздар зәрдегі тас байлану остеохандроз және т.б. аурулар туғызады. әсерінен ауыл шаруашылығы жануарларының азығына ашытқы массасын қосу нақты мөлшері 5-10% құрғақ зат не азықтық рациондағы ақуыздың жалпы мөлшерінің 10-20%-дей ашытқы ақуызы.Мұнайдың Н парафинінен жасал,ан қоректік орта культивирленген азықтық ашытқыда көптеген зиянды қоспалар қаныққан бензол, Д амин қышқылы, аномальды липидтер, әртүрлі токсиндер, концерогенді заттар болады, сондықтан оларды арнайы тазартудан (бензинмен экстракциялау) өткізеді.Қоршаған ортаны ластамай азықтық ақуыз өндірісін ұйымдастыруда газ тәрізді және сұйық қалдықты тазарту проблемасы туады, соған байланысты суды қолданудың тұйықталған циклді экологиялық таза қалдықсыз технологиясын құру жұмысы жүргізіледі.</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 xml:space="preserve">Өндірістік технологияны іске асырумен қатар, көп  ақуыз жинайтын биомассаны тез өсіретін, өзінен тіршілік қызметіне субстратты тиімді қолдануға қабілетті жоғары өнімді ашытқы штамын құру </w:t>
      </w:r>
      <w:r w:rsidRPr="00703231">
        <w:rPr>
          <w:color w:val="212529"/>
          <w:lang w:val="kk-KZ"/>
        </w:rPr>
        <w:lastRenderedPageBreak/>
        <w:t>маңызды мәнге ие. Микроорганизмнің жаңа штамын алу үшін кәдімгі селекция әдістерімен бірге гендік инженерия биотехнологиясы да қолданылады.Ауыл шаруашылық жануарларының рационын теңестіруде азықтық қоспа ретінде ашытқы ақуызын қолданумен қатар бұл ақуыздарды адамға тамақтануға жарамды ету міндеті тұр. 1930-1940 жж. бірқатар елдерде сыра және басқа тағамдық ашытқылардың (Saccharomyces cerevisiae, Candida arborea, Candida utilis) культивирлеу технологиясы жасалды.</w:t>
      </w:r>
    </w:p>
    <w:p w:rsidR="004749BE" w:rsidRPr="00703231" w:rsidRDefault="004749BE" w:rsidP="00703231">
      <w:pPr>
        <w:pStyle w:val="a3"/>
        <w:shd w:val="clear" w:color="auto" w:fill="F8F9FA"/>
        <w:spacing w:before="0" w:beforeAutospacing="0" w:after="0" w:afterAutospacing="0"/>
        <w:jc w:val="both"/>
        <w:rPr>
          <w:color w:val="212529"/>
        </w:rPr>
      </w:pPr>
      <w:r w:rsidRPr="00703231">
        <w:rPr>
          <w:color w:val="212529"/>
          <w:lang w:val="kk-KZ"/>
        </w:rPr>
        <w:br/>
      </w:r>
      <w:r w:rsidRPr="00703231">
        <w:rPr>
          <w:noProof/>
          <w:color w:val="212529"/>
        </w:rPr>
        <w:drawing>
          <wp:inline distT="0" distB="0" distL="0" distR="0" wp14:anchorId="70E3A6C0" wp14:editId="6881191F">
            <wp:extent cx="3009900" cy="2257425"/>
            <wp:effectExtent l="19050" t="0" r="0" b="0"/>
            <wp:docPr id="2" name="Рисунок 2" descr="http://s010.radikal.ru/i312/1510/d2/ebcf2ed11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010.radikal.ru/i312/1510/d2/ebcf2ed11018.jpg"/>
                    <pic:cNvPicPr>
                      <a:picLocks noChangeAspect="1" noChangeArrowheads="1"/>
                    </pic:cNvPicPr>
                  </pic:nvPicPr>
                  <pic:blipFill>
                    <a:blip r:embed="rId48" cstate="print"/>
                    <a:srcRect/>
                    <a:stretch>
                      <a:fillRect/>
                    </a:stretch>
                  </pic:blipFill>
                  <pic:spPr bwMode="auto">
                    <a:xfrm>
                      <a:off x="0" y="0"/>
                      <a:ext cx="3009900" cy="2257425"/>
                    </a:xfrm>
                    <a:prstGeom prst="rect">
                      <a:avLst/>
                    </a:prstGeom>
                    <a:noFill/>
                    <a:ln w="9525">
                      <a:noFill/>
                      <a:miter lim="800000"/>
                      <a:headEnd/>
                      <a:tailEnd/>
                    </a:ln>
                  </pic:spPr>
                </pic:pic>
              </a:graphicData>
            </a:graphic>
          </wp:inline>
        </w:drawing>
      </w:r>
    </w:p>
    <w:p w:rsidR="004749BE" w:rsidRPr="00703231" w:rsidRDefault="004749BE" w:rsidP="00703231">
      <w:pPr>
        <w:pStyle w:val="a3"/>
        <w:shd w:val="clear" w:color="auto" w:fill="F8F9FA"/>
        <w:spacing w:before="0" w:beforeAutospacing="0" w:after="0" w:afterAutospacing="0"/>
        <w:jc w:val="both"/>
        <w:rPr>
          <w:color w:val="212529"/>
        </w:rPr>
      </w:pPr>
      <w:r w:rsidRPr="00703231">
        <w:rPr>
          <w:color w:val="212529"/>
        </w:rPr>
        <w:t>Микроорганизмдерді газ текті көмірсутекте  ө</w:t>
      </w:r>
      <w:proofErr w:type="gramStart"/>
      <w:r w:rsidRPr="00703231">
        <w:rPr>
          <w:color w:val="212529"/>
        </w:rPr>
        <w:t>с</w:t>
      </w:r>
      <w:proofErr w:type="gramEnd"/>
      <w:r w:rsidRPr="00703231">
        <w:rPr>
          <w:color w:val="212529"/>
        </w:rPr>
        <w:t>іруге арналған ферментер</w:t>
      </w:r>
    </w:p>
    <w:p w:rsidR="004749BE" w:rsidRPr="00703231" w:rsidRDefault="004749BE" w:rsidP="00703231">
      <w:pPr>
        <w:pStyle w:val="a3"/>
        <w:shd w:val="clear" w:color="auto" w:fill="F8F9FA"/>
        <w:spacing w:before="0" w:beforeAutospacing="0" w:after="0" w:afterAutospacing="0"/>
        <w:jc w:val="both"/>
        <w:rPr>
          <w:color w:val="212529"/>
        </w:rPr>
      </w:pPr>
      <w:r w:rsidRPr="00703231">
        <w:rPr>
          <w:color w:val="212529"/>
        </w:rPr>
        <w:t>1-ферментер корпусы; 2-салқындатқыш жейде;3-араластырғыш жейде;4-араластырғыш айналдырғышы;5-газ тә</w:t>
      </w:r>
      <w:proofErr w:type="gramStart"/>
      <w:r w:rsidRPr="00703231">
        <w:rPr>
          <w:color w:val="212529"/>
        </w:rPr>
        <w:t>р</w:t>
      </w:r>
      <w:proofErr w:type="gramEnd"/>
      <w:r w:rsidRPr="00703231">
        <w:rPr>
          <w:color w:val="212529"/>
        </w:rPr>
        <w:t>ізді көмірсутек беруші;6-оттекті газ беруші;7-сұйық қоректік қоспа беруші;8-егіс культурасын беруші;9-ферментация соңында ашытқы  суспензиясының шығымы;10-ферментерден газ босату;11-ретциркуляцияға газ қоспасының шығуы;12-коапанның реттегіш қондырғысына сигнал беретін газоанализатор;13-ферментер ішіндегі қысым реттегіш;14-көмі</w:t>
      </w:r>
      <w:proofErr w:type="gramStart"/>
      <w:r w:rsidRPr="00703231">
        <w:rPr>
          <w:color w:val="212529"/>
        </w:rPr>
        <w:t>р</w:t>
      </w:r>
      <w:proofErr w:type="gramEnd"/>
      <w:r w:rsidRPr="00703231">
        <w:rPr>
          <w:color w:val="212529"/>
        </w:rPr>
        <w:t>қышқыл газын ұстап қалғыш.</w:t>
      </w:r>
    </w:p>
    <w:p w:rsidR="004749BE" w:rsidRPr="00703231" w:rsidRDefault="004749BE" w:rsidP="00703231">
      <w:pPr>
        <w:pStyle w:val="a3"/>
        <w:shd w:val="clear" w:color="auto" w:fill="F8F9FA"/>
        <w:spacing w:before="0" w:beforeAutospacing="0" w:after="0" w:afterAutospacing="0"/>
        <w:jc w:val="both"/>
        <w:rPr>
          <w:color w:val="212529"/>
        </w:rPr>
      </w:pPr>
      <w:r w:rsidRPr="00703231">
        <w:rPr>
          <w:color w:val="212529"/>
        </w:rPr>
        <w:t>Бұл ашытқылар әртүрлі тағамдық өні</w:t>
      </w:r>
      <w:proofErr w:type="gramStart"/>
      <w:r w:rsidRPr="00703231">
        <w:rPr>
          <w:color w:val="212529"/>
        </w:rPr>
        <w:t>мдерге</w:t>
      </w:r>
      <w:proofErr w:type="gramEnd"/>
      <w:r w:rsidRPr="00703231">
        <w:rPr>
          <w:color w:val="212529"/>
        </w:rPr>
        <w:t xml:space="preserve"> ақуыздық қоспа ретінде қолданылады. Тағ</w:t>
      </w:r>
      <w:proofErr w:type="gramStart"/>
      <w:r w:rsidRPr="00703231">
        <w:rPr>
          <w:color w:val="212529"/>
        </w:rPr>
        <w:t>амды</w:t>
      </w:r>
      <w:proofErr w:type="gramEnd"/>
      <w:r w:rsidRPr="00703231">
        <w:rPr>
          <w:color w:val="212529"/>
        </w:rPr>
        <w:t xml:space="preserve">қ ақуызға айналдыруда ашытқы биомассасын мұқият тазартады. </w:t>
      </w:r>
      <w:proofErr w:type="gramStart"/>
      <w:r w:rsidRPr="00703231">
        <w:rPr>
          <w:color w:val="212529"/>
        </w:rPr>
        <w:t>Осы мақсатпен ашытқы жасушасының жасуша қабығын механикалық, сілтілік, қышқылдық ферментативтік өңдеу көмегімен бұзады, Сосын гемогендік ақуыздық массасын органикалық еріткіштермен  экстрагирлейді. Алынған ашытқы өнімін органикалық және минералдық қоспадан тазартқан соң ақуыздарды еріту үшін сілтілік</w:t>
      </w:r>
      <w:proofErr w:type="gramEnd"/>
      <w:r w:rsidRPr="00703231">
        <w:rPr>
          <w:color w:val="212529"/>
        </w:rPr>
        <w:t xml:space="preserve"> ерітіндімен өңдейді, кейін ақуыз ерітіндісін қалған ашытқы массасынан бөлі</w:t>
      </w:r>
      <w:proofErr w:type="gramStart"/>
      <w:r w:rsidRPr="00703231">
        <w:rPr>
          <w:color w:val="212529"/>
        </w:rPr>
        <w:t>п</w:t>
      </w:r>
      <w:proofErr w:type="gramEnd"/>
      <w:r w:rsidRPr="00703231">
        <w:rPr>
          <w:color w:val="212529"/>
        </w:rPr>
        <w:t xml:space="preserve"> алып диализге бағыттайды, жібереді. </w:t>
      </w:r>
    </w:p>
    <w:p w:rsidR="004749BE" w:rsidRPr="00703231" w:rsidRDefault="004749BE" w:rsidP="00703231">
      <w:pPr>
        <w:pStyle w:val="a3"/>
        <w:shd w:val="clear" w:color="auto" w:fill="F8F9FA"/>
        <w:spacing w:before="0" w:beforeAutospacing="0" w:after="0" w:afterAutospacing="0"/>
        <w:ind w:firstLine="708"/>
        <w:jc w:val="both"/>
        <w:rPr>
          <w:color w:val="212529"/>
        </w:rPr>
      </w:pPr>
      <w:r w:rsidRPr="00703231">
        <w:rPr>
          <w:color w:val="212529"/>
        </w:rPr>
        <w:t>Диализ процесі</w:t>
      </w:r>
      <w:proofErr w:type="gramStart"/>
      <w:r w:rsidRPr="00703231">
        <w:rPr>
          <w:color w:val="212529"/>
        </w:rPr>
        <w:t>нде</w:t>
      </w:r>
      <w:proofErr w:type="gramEnd"/>
      <w:r w:rsidRPr="00703231">
        <w:rPr>
          <w:color w:val="212529"/>
        </w:rPr>
        <w:t xml:space="preserve"> ақуыз ерітіндісінен төмен молекулалы қоспалар алып тасталады. Диализбен тазартылған ақуызды кепті</w:t>
      </w:r>
      <w:proofErr w:type="gramStart"/>
      <w:r w:rsidRPr="00703231">
        <w:rPr>
          <w:color w:val="212529"/>
        </w:rPr>
        <w:t>ред</w:t>
      </w:r>
      <w:proofErr w:type="gramEnd"/>
      <w:r w:rsidRPr="00703231">
        <w:rPr>
          <w:color w:val="212529"/>
        </w:rPr>
        <w:t>і, алынған ақуыз массасын қоспа ретінде әртүрлі тағамдық өнімге. Сосискаға, паштетке, ет және кондитерлік начинкасы ретінде қолданылады</w:t>
      </w:r>
      <w:proofErr w:type="gramStart"/>
      <w:r w:rsidRPr="00703231">
        <w:rPr>
          <w:color w:val="212529"/>
        </w:rPr>
        <w:t>.А</w:t>
      </w:r>
      <w:proofErr w:type="gramEnd"/>
      <w:r w:rsidRPr="00703231">
        <w:rPr>
          <w:color w:val="212529"/>
        </w:rPr>
        <w:t xml:space="preserve">шытқы ақуыздары сонымен қатар жасанды е алуда қолданылады, ол үшін  текстурирлеуге жүргізіледі - қыздырып артынша тез салқындату немесе ақуыз пастасын аз диаметрлі тесікке сығу арқылы жүргізіледі. Қасиетін жақсарту үшін ақуыз пастасына полисахарид </w:t>
      </w:r>
      <w:proofErr w:type="gramStart"/>
      <w:r w:rsidRPr="00703231">
        <w:rPr>
          <w:color w:val="212529"/>
        </w:rPr>
        <w:t>т.б</w:t>
      </w:r>
      <w:proofErr w:type="gramEnd"/>
      <w:r w:rsidRPr="00703231">
        <w:rPr>
          <w:color w:val="212529"/>
        </w:rPr>
        <w:t>. компоненттер қосады. Ақуыз гидролизаттарын дәмдегіш приправа ретінде, медициналық препарат, емді</w:t>
      </w:r>
      <w:proofErr w:type="gramStart"/>
      <w:r w:rsidRPr="00703231">
        <w:rPr>
          <w:color w:val="212529"/>
        </w:rPr>
        <w:t>к</w:t>
      </w:r>
      <w:proofErr w:type="gramEnd"/>
      <w:r w:rsidRPr="00703231">
        <w:rPr>
          <w:color w:val="212529"/>
        </w:rPr>
        <w:t xml:space="preserve"> тағам даярлау үшін қолданылады.</w:t>
      </w:r>
    </w:p>
    <w:p w:rsidR="004749BE" w:rsidRPr="00703231" w:rsidRDefault="009616D0" w:rsidP="00703231">
      <w:pPr>
        <w:pStyle w:val="a3"/>
        <w:shd w:val="clear" w:color="auto" w:fill="F8F9FA"/>
        <w:spacing w:before="0" w:beforeAutospacing="0" w:after="0" w:afterAutospacing="0"/>
        <w:jc w:val="both"/>
        <w:rPr>
          <w:color w:val="212529"/>
        </w:rPr>
      </w:pPr>
      <w:r w:rsidRPr="00703231">
        <w:rPr>
          <w:rStyle w:val="a6"/>
          <w:color w:val="212529"/>
          <w:lang w:val="kk-KZ"/>
        </w:rPr>
        <w:t>3.</w:t>
      </w:r>
      <w:r w:rsidR="004749BE" w:rsidRPr="00703231">
        <w:rPr>
          <w:rStyle w:val="a6"/>
          <w:color w:val="212529"/>
        </w:rPr>
        <w:t>Бактериядан алынған ақуыз концентраттары.</w:t>
      </w:r>
      <w:r w:rsidR="004749BE" w:rsidRPr="00703231">
        <w:rPr>
          <w:color w:val="212529"/>
        </w:rPr>
        <w:t>Азықтық ашытқы алумен қатар азық өндірісі үшін құрғақ массасының 60-80% құрайтын шикі ақуыз бар бактериялық ақуыз концентраттардың маңызы зор. Толық бағалы азықтық ақуыздың көзі болып қолданылатын бактериялардың 30 тү</w:t>
      </w:r>
      <w:proofErr w:type="gramStart"/>
      <w:r w:rsidR="004749BE" w:rsidRPr="00703231">
        <w:rPr>
          <w:color w:val="212529"/>
        </w:rPr>
        <w:t>р</w:t>
      </w:r>
      <w:proofErr w:type="gramEnd"/>
      <w:r w:rsidR="004749BE" w:rsidRPr="00703231">
        <w:rPr>
          <w:color w:val="212529"/>
        </w:rPr>
        <w:t>і белгілі.</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Бактериялар бимассаны ашытқы жасушасынан бірнеше тез өсіруге қабілетті және бактерия ақуызында күкіртті амин қышқылдары көбірек болады, нәтижесінде ашытқы ақуызымен салыстырғанда жоғары биологиялық құндылыққа ие. Бактерия үшін көміртек көзі болып әртүрлі газ тәрізді өнімдер (табиғи және серік газдар, газдық конденсат) төмен спирттер (метанол, этанол) сутегі қолданылады.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 xml:space="preserve">Шикізат ретінде газ тәрізді өнімдерді қолданғанда негізгі компоненті метан болатын, қоректік қоспаны қысымды струя типті арнайы ферментерге береді.(сурет-2). Шикізаттың жақсы қолданылуы үшін микроорганизммен мұнай ферментерге газ қоспасының рециркуляциясы қарастырылады. Батерия культурасының қажетті аэрациясын өамтамасыз ету үшін ферментерді ауамен  не оттегімен  үрлеу жүргізіледі. Жиірек газ қоректік ортада  Methylococcus туысындағы бактериялар өсіріледі. Олар қалыпты жағдайда ферментерге берілген метанның 85-90% дейін қолдануға қабілетті. Бактерияларды газ ортада культивирлеуге байланысты аралық технологиялық жолдар, бұл орта құрамымен дәл бақылауды және өндірістік қондырғыны гермитизирленген, жарылысқа төзімді жабдықтармен жабдықталуды талап етеді.Бактерия таяқшасын ферментациялаған соң тұндырады, қоректік ортадан сепараторда бөліп алады. Алынған бактериялық массаны механикалық не ультрадыбыстық өңдеуден </w:t>
      </w:r>
      <w:r w:rsidRPr="00703231">
        <w:rPr>
          <w:color w:val="212529"/>
          <w:lang w:val="kk-KZ"/>
        </w:rPr>
        <w:lastRenderedPageBreak/>
        <w:t>жасуша қабығын бұзу мақсатында жүргізеді, кейін кептіреді және азықтық ақуыз концентрат даярлауға қолданады.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Газды ортаның метан мен этанол тұратын жарылғыштығына және метанның бактериямен жақсы утилизациясы үшін үнемі рециркуляциялауды талап ететіндіктен, азықтық ақуыздs газ тәрізді өнімінен өндіретін өндіріс күрделі және қымбат болып келеді. Метанның тотығу жолымен оңай алынатын метанолда бактериялық туыстың массаның өсіру технологиясы кең қолданыста болып отыр. Метанолы бар қоректік ортада культивирлеуде Methylomonas, Pseudomonas, Methylophillus туысына жататын бактериялар тиімді. Бұл бактерияларды кәдімгі ферментерде сұйық қоректік ортада егеді.</w:t>
      </w:r>
    </w:p>
    <w:p w:rsidR="004749BE" w:rsidRPr="00703231" w:rsidRDefault="004749BE" w:rsidP="00703231">
      <w:pPr>
        <w:pStyle w:val="a3"/>
        <w:shd w:val="clear" w:color="auto" w:fill="F8F9FA"/>
        <w:spacing w:before="0" w:beforeAutospacing="0" w:after="0" w:afterAutospacing="0"/>
        <w:jc w:val="both"/>
        <w:rPr>
          <w:color w:val="212529"/>
          <w:lang w:val="kk-KZ"/>
        </w:rPr>
      </w:pPr>
      <w:r w:rsidRPr="00703231">
        <w:rPr>
          <w:color w:val="212529"/>
          <w:lang w:val="kk-KZ"/>
        </w:rPr>
        <w:t>Метанолды қолдану негізіндегі кең масштабты азықтық ақуыз өндірісі алғаш Англияда ұйымдастырылды. «Ай Си Ай» концернімен  «Прутин» коммерциялық атпен азықтық ақуыз шығарылдыү ресейде метанолдан азықтық ақуызды алудың технологиясы жасалды, препарат – «Меприн» коммерциялық атпен шығарылады. Ол өз құрамында аз құрғақ массасының 70-74% ақуыз 5% липид, 10% минералды заттар, 10-13% нуклейн қышқылын құрайды. Acinetobacter nescis бактериясын культивирлеу негізінде этанолдан азықтық ақуыз алу технологиясын жасалуда (препараттың аты «эприн») ол тағамға да қолданыла алады.</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Ақуыз синтезіндегі  жоғары интенсивтілік құрғақ зат есебінде 80% шикі ақуызды жасушасында жинай алатын сутекті тотықтырушы бактериялармен сипатталады. Бұл бактериялар сутегінің тотығу энергиясын көмірқышқылының утилизациясына қолданады. Кейбір штамдар атмосфералық азықты игеруге қабілетті. Сутегін тотықтырушы бактерияларды культивирлеу үшін газды орта құрамында 70-80% сутегі, 20-30% оттегі, 3-5% көмірқышқылдар болады. Мұндай қоректік ортада өсірілсе жоғары тиімділікке Pseudomonas, Alcaligenes, Achromobacter, Corinobacterium т.б. туысы бактерияларға ие.Әдетте ақуыз массасы өндірісіне сутегін суды электролитикалық немесе фотохимиялық процесс  арқылы алады. Көмірқышқыл өнеркәсіптік өндірістердің газ тәрізді қалдықтарынан алынады, сонымен қатар газ ортасын тазарту мәселесі де шешіледі. Сутегін тотықтырушы бактериялар негізінде азықтық ақуыз өндірісі химиялық кәсіпорын маңында ұйымдастырылады, ол кәсіпорындар қосымша өнім ретінде сутегі түзіледі.</w:t>
      </w:r>
    </w:p>
    <w:p w:rsidR="004749BE" w:rsidRPr="00703231" w:rsidRDefault="004749BE" w:rsidP="00703231">
      <w:pPr>
        <w:pStyle w:val="a3"/>
        <w:shd w:val="clear" w:color="auto" w:fill="F8F9FA"/>
        <w:spacing w:before="0" w:beforeAutospacing="0" w:after="0" w:afterAutospacing="0"/>
        <w:ind w:firstLine="708"/>
        <w:jc w:val="both"/>
        <w:rPr>
          <w:color w:val="212529"/>
          <w:lang w:val="kk-KZ"/>
        </w:rPr>
      </w:pPr>
      <w:r w:rsidRPr="00703231">
        <w:rPr>
          <w:color w:val="212529"/>
          <w:lang w:val="kk-KZ"/>
        </w:rPr>
        <w:t>Бактериялық текті азықтық ақуыз комбикормға 2,5-7,5% ақуыз мөлшерінде қосылады. Негізгі кедергі, оны үлкен концентрацияда қосуға болмайтын нуклейн қышқылының 10-25% көтеріңкі мөлшерде болуы. Сондай ақ бактериялық массада пайдалы компоненттермен бірге аз мөлшерде липидтің ауыр игерілетін формалары синтезделеді; бактериялық ақуыз препаратын бөліп алу және тазарту әдістері күрделі және қымбат.</w:t>
      </w:r>
    </w:p>
    <w:p w:rsidR="009616D0" w:rsidRPr="00703231" w:rsidRDefault="009616D0" w:rsidP="00703231">
      <w:pPr>
        <w:spacing w:after="0" w:line="240" w:lineRule="auto"/>
        <w:jc w:val="both"/>
        <w:outlineLvl w:val="1"/>
        <w:rPr>
          <w:rFonts w:eastAsia="Times New Roman"/>
          <w:b/>
          <w:lang w:val="kk-KZ" w:eastAsia="ru-RU"/>
        </w:rPr>
      </w:pPr>
      <w:r w:rsidRPr="00703231">
        <w:rPr>
          <w:rFonts w:eastAsia="Times New Roman"/>
          <w:b/>
          <w:lang w:val="kk-KZ" w:eastAsia="ru-RU"/>
        </w:rPr>
        <w:t xml:space="preserve">Бақылау сұрақтары </w:t>
      </w:r>
    </w:p>
    <w:p w:rsidR="009616D0" w:rsidRPr="00703231" w:rsidRDefault="009616D0" w:rsidP="00703231">
      <w:pPr>
        <w:spacing w:after="0" w:line="240" w:lineRule="auto"/>
        <w:jc w:val="both"/>
        <w:outlineLvl w:val="1"/>
        <w:rPr>
          <w:rFonts w:eastAsia="Times New Roman"/>
          <w:lang w:val="kk-KZ" w:eastAsia="ru-RU"/>
        </w:rPr>
      </w:pPr>
      <w:r w:rsidRPr="00703231">
        <w:rPr>
          <w:rFonts w:eastAsia="Times New Roman"/>
          <w:lang w:val="kk-KZ" w:eastAsia="ru-RU"/>
        </w:rPr>
        <w:t>1.Ақуыз алуда қандай өсімдік қалдықтары қолданылады?</w:t>
      </w:r>
    </w:p>
    <w:p w:rsidR="009616D0" w:rsidRPr="00703231" w:rsidRDefault="009616D0" w:rsidP="00703231">
      <w:pPr>
        <w:spacing w:after="0" w:line="240" w:lineRule="auto"/>
        <w:jc w:val="both"/>
        <w:outlineLvl w:val="1"/>
        <w:rPr>
          <w:rFonts w:eastAsia="Times New Roman"/>
          <w:lang w:val="kk-KZ" w:eastAsia="ru-RU"/>
        </w:rPr>
      </w:pPr>
      <w:r w:rsidRPr="00703231">
        <w:rPr>
          <w:rFonts w:eastAsia="Times New Roman"/>
          <w:lang w:val="kk-KZ" w:eastAsia="ru-RU"/>
        </w:rPr>
        <w:t>2.Азықтық ақуыз қалай алады?</w:t>
      </w:r>
    </w:p>
    <w:p w:rsidR="009616D0" w:rsidRPr="00703231" w:rsidRDefault="009616D0" w:rsidP="00703231">
      <w:pPr>
        <w:spacing w:after="0" w:line="240" w:lineRule="auto"/>
        <w:jc w:val="both"/>
        <w:outlineLvl w:val="1"/>
        <w:rPr>
          <w:rFonts w:eastAsia="Times New Roman"/>
          <w:lang w:val="kk-KZ" w:eastAsia="ru-RU"/>
        </w:rPr>
      </w:pPr>
      <w:r w:rsidRPr="00703231">
        <w:rPr>
          <w:rFonts w:eastAsia="Times New Roman"/>
          <w:lang w:val="kk-KZ" w:eastAsia="ru-RU"/>
        </w:rPr>
        <w:t>3.Ақуыз алу үшін қандай микроорганизмдер қолданылады  қолданылады ?</w:t>
      </w:r>
    </w:p>
    <w:p w:rsidR="009616D0" w:rsidRPr="00703231" w:rsidRDefault="009616D0" w:rsidP="00703231">
      <w:pPr>
        <w:pStyle w:val="a3"/>
        <w:shd w:val="clear" w:color="auto" w:fill="F8F9FA"/>
        <w:spacing w:before="0" w:beforeAutospacing="0" w:after="0" w:afterAutospacing="0"/>
        <w:jc w:val="both"/>
        <w:rPr>
          <w:color w:val="212529"/>
          <w:lang w:val="kk-KZ"/>
        </w:rPr>
      </w:pPr>
    </w:p>
    <w:p w:rsidR="009616D0" w:rsidRPr="00703231" w:rsidRDefault="009616D0" w:rsidP="00703231">
      <w:pPr>
        <w:spacing w:after="0" w:line="240" w:lineRule="auto"/>
        <w:rPr>
          <w:b/>
          <w:bCs/>
          <w:lang w:val="kk-KZ"/>
        </w:rPr>
      </w:pPr>
      <w:r w:rsidRPr="00703231">
        <w:rPr>
          <w:rFonts w:eastAsia="Times New Roman"/>
          <w:b/>
          <w:lang w:val="kk-KZ" w:eastAsia="ru-RU"/>
        </w:rPr>
        <w:t>Тақырып</w:t>
      </w:r>
      <w:r w:rsidRPr="00703231">
        <w:rPr>
          <w:b/>
          <w:lang w:val="kk-KZ"/>
        </w:rPr>
        <w:t>:Биотехнологиялық өнім  және оның ауылшаруашылық өндірісте қолданылуы</w:t>
      </w:r>
    </w:p>
    <w:p w:rsidR="009616D0" w:rsidRPr="00703231" w:rsidRDefault="009616D0" w:rsidP="00703231">
      <w:pPr>
        <w:spacing w:after="0" w:line="240" w:lineRule="auto"/>
        <w:jc w:val="both"/>
        <w:rPr>
          <w:b/>
          <w:lang w:val="kk-KZ"/>
        </w:rPr>
      </w:pPr>
      <w:r w:rsidRPr="00703231">
        <w:rPr>
          <w:b/>
          <w:lang w:val="kk-KZ"/>
        </w:rPr>
        <w:t>Жоспар</w:t>
      </w:r>
    </w:p>
    <w:p w:rsidR="009616D0" w:rsidRPr="00703231" w:rsidRDefault="009616D0" w:rsidP="00703231">
      <w:pPr>
        <w:spacing w:after="0" w:line="240" w:lineRule="auto"/>
        <w:jc w:val="both"/>
        <w:rPr>
          <w:rFonts w:eastAsia="Times New Roman"/>
          <w:lang w:val="kk-KZ" w:eastAsia="ru-RU"/>
        </w:rPr>
      </w:pPr>
      <w:r w:rsidRPr="00703231">
        <w:rPr>
          <w:lang w:val="kk-KZ"/>
        </w:rPr>
        <w:t>1.</w:t>
      </w:r>
      <w:r w:rsidR="007473A0" w:rsidRPr="00703231">
        <w:rPr>
          <w:lang w:val="kk-KZ"/>
        </w:rPr>
        <w:t>Биотехнология жетістіктері</w:t>
      </w:r>
    </w:p>
    <w:p w:rsidR="009616D0" w:rsidRPr="00703231" w:rsidRDefault="009616D0" w:rsidP="00703231">
      <w:pPr>
        <w:spacing w:after="0" w:line="240" w:lineRule="auto"/>
        <w:jc w:val="both"/>
        <w:outlineLvl w:val="1"/>
        <w:rPr>
          <w:b/>
          <w:color w:val="212529"/>
          <w:lang w:val="kk-KZ"/>
        </w:rPr>
      </w:pPr>
      <w:r w:rsidRPr="00703231">
        <w:rPr>
          <w:rFonts w:eastAsia="Times New Roman"/>
          <w:lang w:val="kk-KZ" w:eastAsia="ru-RU"/>
        </w:rPr>
        <w:t>2</w:t>
      </w:r>
      <w:r w:rsidRPr="00703231">
        <w:rPr>
          <w:rFonts w:eastAsia="Times New Roman"/>
          <w:b/>
          <w:lang w:val="kk-KZ" w:eastAsia="ru-RU"/>
        </w:rPr>
        <w:t>.</w:t>
      </w:r>
      <w:r w:rsidRPr="00703231">
        <w:rPr>
          <w:rStyle w:val="a6"/>
          <w:b w:val="0"/>
          <w:lang w:val="kk-KZ"/>
        </w:rPr>
        <w:t>Ген инженериясы негізінде биотехнологиялық өнімдер алу</w:t>
      </w:r>
    </w:p>
    <w:p w:rsidR="009616D0" w:rsidRPr="00703231" w:rsidRDefault="009616D0" w:rsidP="00703231">
      <w:pPr>
        <w:spacing w:after="0" w:line="240" w:lineRule="auto"/>
        <w:jc w:val="both"/>
        <w:outlineLvl w:val="1"/>
        <w:rPr>
          <w:rFonts w:eastAsia="Times New Roman"/>
          <w:bCs/>
          <w:color w:val="auto"/>
          <w:lang w:val="kk-KZ" w:eastAsia="ru-RU"/>
        </w:rPr>
      </w:pPr>
      <w:r w:rsidRPr="00703231">
        <w:rPr>
          <w:rFonts w:eastAsia="Times New Roman"/>
          <w:lang w:val="kk-KZ" w:eastAsia="ru-RU"/>
        </w:rPr>
        <w:t>3.</w:t>
      </w:r>
      <w:r w:rsidR="007473A0" w:rsidRPr="00703231">
        <w:rPr>
          <w:rStyle w:val="a6"/>
          <w:b w:val="0"/>
          <w:color w:val="212529"/>
          <w:lang w:val="kk-KZ"/>
        </w:rPr>
        <w:t xml:space="preserve">Қолдану әдістері </w:t>
      </w:r>
      <w:r w:rsidR="007473A0" w:rsidRPr="00703231">
        <w:rPr>
          <w:rFonts w:eastAsia="Times New Roman"/>
          <w:bCs/>
          <w:lang w:val="kk-KZ" w:eastAsia="ru-RU"/>
        </w:rPr>
        <w:t xml:space="preserve"> </w:t>
      </w:r>
    </w:p>
    <w:p w:rsidR="009616D0" w:rsidRPr="00703231" w:rsidRDefault="007473A0" w:rsidP="00703231">
      <w:pPr>
        <w:pStyle w:val="a3"/>
        <w:shd w:val="clear" w:color="auto" w:fill="FFFFFF"/>
        <w:spacing w:before="0" w:beforeAutospacing="0" w:after="0" w:afterAutospacing="0"/>
        <w:ind w:firstLine="708"/>
        <w:jc w:val="both"/>
        <w:rPr>
          <w:lang w:val="kk-KZ"/>
        </w:rPr>
      </w:pPr>
      <w:r w:rsidRPr="00703231">
        <w:rPr>
          <w:b/>
          <w:lang w:val="kk-KZ"/>
        </w:rPr>
        <w:t>1.Биотехнология жетістіктері.</w:t>
      </w:r>
      <w:r w:rsidR="009616D0" w:rsidRPr="00703231">
        <w:rPr>
          <w:lang w:val="kk-KZ"/>
        </w:rPr>
        <w:t>Қазіргі биотехнология адамның практикалық әрекетінің барлық жақтарына үлкен әсер етуде. Қазіргі кезде оның көмегімен ондаған аса бағалы биологиялық активті заттар — гормондар, ферменттер, витаминдер, антибиотиктер, кейбір дәрі-дәрмектер алынады. Биотехнология ауыл шаруашылығында орасан рөл атқарады. Биотехнологияның жетістіктері, ең алдымен, оның іргелі ғалымдармен тығыз байланысының арқасында пайда болды, мұның нәтижесінде биотехнологияның жаңа салалары мен әдістері — генетикалық, клеткалық және белоктық инженерия, энзимология инженериясы, жануарлар, өсімдіктер.</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lang w:val="kk-KZ"/>
        </w:rPr>
        <w:t>Соңғы жылдары биотехнологияның үлкен өріс алуы генетиканың жаңа жетістіктеріне байланысты. Нақты айтқанда, қазіргі биотехнологияның көптеген салалары генетикалық инженериямен, әсіресе ген инженериясымен тікелей немесе жанама байланысқан. «Биотехнология» үғымының өзі генетикалық инженерияның қалыптасуына байланысты пайда болды және алғашқы кезде бұл екі -ұғым синонимдер ретінде қаралды. Алайда, уақыт өткен сайын бұл ұғымдардың мазмұны әр түрлі толықтырылды, дегенмен генетикалық инженерия биотехнологияның құрама бөлігі болып қалды. Генетикалық инженерия-жаңа генетикалық қасиетттері бар организмдерді құрастыру тәсілдерін жетілдіретін ғылыми өрістңің саласы болса, ал биотехнология — өндірістің саласы. Генетикалық-</w:t>
      </w:r>
      <w:r w:rsidRPr="00703231">
        <w:rPr>
          <w:lang w:val="kk-KZ"/>
        </w:rPr>
        <w:lastRenderedPageBreak/>
        <w:t>инженериялық әдіс арқылы құрастырылған жаңа организм биотехнологиялық өндірісте қолданылуы мүмкін. Бұл генетикалық инженерия мен биотехнологияның арасындағы ортақ жаңасу нүктелерін сипаттайды, мұндай байланыстың аяғында жаңа сапалы нәтиже пайда болады. Көптеген ғылым жетістіктерін биотехнологиялық өндірісте пайдалану жаңа сапалы нәтижеге әкелмейді, сондықтан да олар биотехнологияның саласы бола алмайды.</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rStyle w:val="a7"/>
          <w:lang w:val="kk-KZ"/>
        </w:rPr>
        <w:t>Жаңа биотехнологияның</w:t>
      </w:r>
      <w:r w:rsidRPr="00703231">
        <w:rPr>
          <w:rStyle w:val="apple-converted-space"/>
          <w:i/>
          <w:iCs/>
          <w:lang w:val="kk-KZ"/>
        </w:rPr>
        <w:t> </w:t>
      </w:r>
      <w:r w:rsidRPr="00703231">
        <w:rPr>
          <w:lang w:val="kk-KZ"/>
        </w:rPr>
        <w:t>дамуы ең алдымен ген инженериясына байланысты екендігін біз білеміз, бұдан басқа ол клетка инженериясының жетістіктеріне де тікелей байланысты. Енді біз жаңа биотехнологияның осы екі әдісінің генетикалық бағыттарына және олардың медицина мен мал шаруашылығындағы мәніне жеке тоқталамыз.</w:t>
      </w:r>
    </w:p>
    <w:p w:rsidR="009616D0" w:rsidRPr="00703231" w:rsidRDefault="009616D0" w:rsidP="00703231">
      <w:pPr>
        <w:pStyle w:val="a3"/>
        <w:shd w:val="clear" w:color="auto" w:fill="FFFFFF"/>
        <w:spacing w:before="0" w:beforeAutospacing="0" w:after="0" w:afterAutospacing="0"/>
        <w:rPr>
          <w:lang w:val="kk-KZ"/>
        </w:rPr>
      </w:pPr>
      <w:r w:rsidRPr="00703231">
        <w:rPr>
          <w:rStyle w:val="a6"/>
          <w:lang w:val="kk-KZ"/>
        </w:rPr>
        <w:t>2. Ген инженериясы негізінде биотехнологиялық өнімдер алу</w:t>
      </w:r>
      <w:r w:rsidRPr="00703231">
        <w:rPr>
          <w:lang w:val="kk-KZ"/>
        </w:rPr>
        <w:t>Қазіргі кезде тек ген инженериясы ғана адамға қажетті биологиялық активті заттарды химиялық таза күйде алуды қамтамасыз ете алады. Ген инженериясының қарқынды дамуы арқасында адамның бірқатар ауруларын (оның ішінде генетикалық ауруларды) емдеу және ауыл шаруашылық малдарының өнімділігін жоғарылату мүмкін болды. Енді, олардың мысалдарына тоқталайық.</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lang w:val="kk-KZ"/>
        </w:rPr>
        <w:t>Алғаш рет медицинада ген ннженериясының өнімі —</w:t>
      </w:r>
      <w:r w:rsidRPr="00703231">
        <w:rPr>
          <w:rStyle w:val="a7"/>
          <w:lang w:val="kk-KZ"/>
        </w:rPr>
        <w:t>инсулин</w:t>
      </w:r>
      <w:r w:rsidRPr="00703231">
        <w:rPr>
          <w:rStyle w:val="apple-converted-space"/>
          <w:i/>
          <w:iCs/>
          <w:lang w:val="kk-KZ"/>
        </w:rPr>
        <w:t> </w:t>
      </w:r>
      <w:r w:rsidRPr="00703231">
        <w:rPr>
          <w:lang w:val="kk-KZ"/>
        </w:rPr>
        <w:t>қолданды. Инсулин ұйқы безінде түзіледі, оның арқасында қандағы глюкозаның артық мөлшері жануар текті крахмал гликогенге айналады. Ұйқы безінде инсулиннің түзілуі бұзылатын болса, адам диабет ауруына ұшырайды: глюкоза гликоген түрінде бөгеліп қалмағандықтан, қанда жүзім қантының мөлшері артады. Есептеу бойынша дүние жүзінде 60 млн. адам диабетпен ауырады, яғни ол жүрек және рак ауруларынан кейін адамның өліміне әкелетін үшінші ауру болып саналады. Диабетпен ауыратын адам тәулігіне гормонның орта есеппен 40 бірлігін қабылдауы қажет. Осы уақытқа дейін инсулиннің негізгі шығу көзі — етке өткізілген сиыр мен шошқаның ұйқы безі болатын. Сиырдың ұйқы безінің салмағы 200—500 г; кристалдық инсулиннің 100 г. алу үшін 800—1000 кг. ұйқы безі қажет. Бұдан басқа, ауру адамдардың біраз бөлігі, әсіресе балаларда бұл гормонға аллергия дамығандықтан, оларды жануар текті гормонмен емдеудің қиындығы бар. Екінші жағынан, инсулинге тәуелді адамдардың саны жылдан жылға арта түсуде. Осы себептерге орай адамның ген-инженерлік инсулинін бактерия клеткасында өндіру қажеттігі туды.</w:t>
      </w:r>
    </w:p>
    <w:p w:rsidR="009616D0" w:rsidRPr="00703231" w:rsidRDefault="009616D0" w:rsidP="00703231">
      <w:pPr>
        <w:pStyle w:val="a3"/>
        <w:shd w:val="clear" w:color="auto" w:fill="FFFFFF"/>
        <w:spacing w:before="0" w:beforeAutospacing="0" w:after="0" w:afterAutospacing="0"/>
        <w:jc w:val="both"/>
        <w:rPr>
          <w:lang w:val="kk-KZ"/>
        </w:rPr>
      </w:pPr>
      <w:r w:rsidRPr="00703231">
        <w:rPr>
          <w:lang w:val="kk-KZ"/>
        </w:rPr>
        <w:t>Инсулин гормонының ұзындығы 20 және 30 амин қышқылдарына тең</w:t>
      </w:r>
      <w:r w:rsidRPr="00703231">
        <w:rPr>
          <w:rStyle w:val="apple-converted-space"/>
          <w:lang w:val="kk-KZ"/>
        </w:rPr>
        <w:t> </w:t>
      </w:r>
      <w:r w:rsidRPr="00703231">
        <w:rPr>
          <w:rStyle w:val="a7"/>
          <w:lang w:val="kk-KZ"/>
        </w:rPr>
        <w:t>А</w:t>
      </w:r>
      <w:r w:rsidRPr="00703231">
        <w:rPr>
          <w:lang w:val="kk-KZ"/>
        </w:rPr>
        <w:t>және</w:t>
      </w:r>
      <w:r w:rsidRPr="00703231">
        <w:rPr>
          <w:rStyle w:val="apple-converted-space"/>
          <w:lang w:val="kk-KZ"/>
        </w:rPr>
        <w:t> </w:t>
      </w:r>
      <w:r w:rsidRPr="00703231">
        <w:rPr>
          <w:rStyle w:val="a7"/>
          <w:lang w:val="kk-KZ"/>
        </w:rPr>
        <w:t>В</w:t>
      </w:r>
      <w:r w:rsidRPr="00703231">
        <w:rPr>
          <w:rStyle w:val="apple-converted-space"/>
          <w:i/>
          <w:iCs/>
          <w:lang w:val="kk-KZ"/>
        </w:rPr>
        <w:t> </w:t>
      </w:r>
      <w:r w:rsidRPr="00703231">
        <w:rPr>
          <w:lang w:val="kk-KZ"/>
        </w:rPr>
        <w:t>екі полипептидтік тізбектен құралған, олар бір-бірімен қос дисульфидтік байланыс құрады. Организмде инсулин алғашқы кезде 109 амин қышқылдарынан құралған препроинсулин құрамына енеді. Препроинсулиннің ұйқы безі — клеткаларында синтезделуінде алғашқы</w:t>
      </w:r>
      <w:r w:rsidRPr="00703231">
        <w:rPr>
          <w:rStyle w:val="a7"/>
          <w:lang w:val="kk-KZ"/>
        </w:rPr>
        <w:t>23</w:t>
      </w:r>
      <w:r w:rsidRPr="00703231">
        <w:rPr>
          <w:rStyle w:val="apple-converted-space"/>
          <w:i/>
          <w:iCs/>
          <w:lang w:val="kk-KZ"/>
        </w:rPr>
        <w:t> </w:t>
      </w:r>
      <w:r w:rsidRPr="00703231">
        <w:rPr>
          <w:lang w:val="kk-KZ"/>
        </w:rPr>
        <w:t>амин қышқылы молекуласының клетка мембранасынан өту үшін қажет болады; бұл амин қышқылдар ажырап, 86 амин қышқылдарынан тұратын проинсулин түзіледі. ІІроинсулиннің орта бөлігі ферменттің әсер етуімен ыдырап кетеді, мұның нәтижесінде инсулин түзіледі.</w:t>
      </w:r>
    </w:p>
    <w:p w:rsidR="009616D0" w:rsidRPr="00703231" w:rsidRDefault="009616D0" w:rsidP="00703231">
      <w:pPr>
        <w:pStyle w:val="a3"/>
        <w:shd w:val="clear" w:color="auto" w:fill="FFFFFF"/>
        <w:spacing w:before="0" w:beforeAutospacing="0" w:after="0" w:afterAutospacing="0"/>
        <w:jc w:val="both"/>
      </w:pPr>
      <w:r w:rsidRPr="00703231">
        <w:t>Адам инсулин генін алғаш рет 1978 ж. «Генентек» фирмасы (АҚШ) синтездей алды. Соматостатин гені сияқты инсулиннің синтетикалық, гені плазмидаға — галактозидаза генімен, соңына енгізілді. Мұнда әрбі</w:t>
      </w:r>
      <w:proofErr w:type="gramStart"/>
      <w:r w:rsidRPr="00703231">
        <w:t>р</w:t>
      </w:r>
      <w:proofErr w:type="gramEnd"/>
      <w:r w:rsidRPr="00703231">
        <w:t xml:space="preserve"> бактериялық клеткада инсулиннің шамамен 100 000 молекуласы синтезделді. Е.СоІі клеткасында проинсулиннің биосинтезі іске асты; ол үшін кері транскриптазаның көмегімен РН</w:t>
      </w:r>
      <w:proofErr w:type="gramStart"/>
      <w:r w:rsidRPr="00703231">
        <w:t>Қ-</w:t>
      </w:r>
      <w:proofErr w:type="gramEnd"/>
      <w:r w:rsidRPr="00703231">
        <w:t>дан оның ДНҚ-көшірмесі (кДНҚ) синтезделді. Америкалық «Эли Лилли» фирмасының зерттеушілері Е. СоІі клеткасының 20% көлемін проинсулин немесе инсулин алатынын атап көрсетті. Көлемі 1000 л бактерия культурасынан 200 г дейін инсулин өндіруге болады, әншейінде гормонның мұндай мөлшерін өндіру үшін сиырдың немесе шошқаның 1600 кг ұйқы безін өңдеу қажет болар еді. 1982 жылы АҚШ-тың азы</w:t>
      </w:r>
      <w:proofErr w:type="gramStart"/>
      <w:r w:rsidRPr="00703231">
        <w:t>қ-</w:t>
      </w:r>
      <w:proofErr w:type="gramEnd"/>
      <w:r w:rsidRPr="00703231">
        <w:t>түлік өнімдері, косметикалық заттар, дәрі-дәрмектер Федералдың Басқармасы (FDА) «Эли Лилли» компаниясы шығаратын «Хемулин» (инсулиннің саудалық аталуы) препаратын сатуға рұқсат берді. Ұлыбритания мен СССР-де рДНҚ технологиясы арқылы бактерия клеткасында инсулин өндіру 1980 жылдары ойдағыдай шешілді.Инсулиннен кейін генинженерлік фармокология</w:t>
      </w:r>
      <w:r w:rsidRPr="00703231">
        <w:rPr>
          <w:rStyle w:val="apple-converted-space"/>
        </w:rPr>
        <w:t> </w:t>
      </w:r>
      <w:r w:rsidRPr="00703231">
        <w:rPr>
          <w:rStyle w:val="a7"/>
        </w:rPr>
        <w:t>соматотропин</w:t>
      </w:r>
      <w:r w:rsidRPr="00703231">
        <w:rPr>
          <w:rStyle w:val="apple-converted-space"/>
          <w:i/>
          <w:iCs/>
        </w:rPr>
        <w:t> </w:t>
      </w:r>
      <w:proofErr w:type="gramStart"/>
      <w:r w:rsidRPr="00703231">
        <w:t>деп</w:t>
      </w:r>
      <w:proofErr w:type="gramEnd"/>
      <w:r w:rsidRPr="00703231">
        <w:t xml:space="preserve"> аталатыи өсу гормонын бактериялық клеткада синтездеуді шындап қолға алды.</w:t>
      </w:r>
    </w:p>
    <w:p w:rsidR="009616D0" w:rsidRPr="00703231" w:rsidRDefault="009616D0" w:rsidP="00703231">
      <w:pPr>
        <w:pStyle w:val="a3"/>
        <w:shd w:val="clear" w:color="auto" w:fill="FFFFFF"/>
        <w:spacing w:before="0" w:beforeAutospacing="0" w:after="0" w:afterAutospacing="0"/>
        <w:jc w:val="both"/>
      </w:pPr>
      <w:r w:rsidRPr="00703231">
        <w:t>Адамдарда соматотропин гипофиздің алдыңғы бөлігінде синтезделеді, оның жетіспеушілігі гипофиздік ергежейлілікке әкеледі. Кө</w:t>
      </w:r>
      <w:proofErr w:type="gramStart"/>
      <w:r w:rsidRPr="00703231">
        <w:t>п</w:t>
      </w:r>
      <w:proofErr w:type="gramEnd"/>
      <w:r w:rsidRPr="00703231">
        <w:t xml:space="preserve"> уақыт бойы соматотропинді өліктерден бөліп келді. Алайда, дамыған елдерде осындай жолмен бөлінген гормон гипофиздік ергежейлілікпен ауыратын адамдардың тек үштен біріне ғана жеткілікті болды. Бұдан басқа, өліктерден бөлінген гормонның қоспасы кө</w:t>
      </w:r>
      <w:proofErr w:type="gramStart"/>
      <w:r w:rsidRPr="00703231">
        <w:t>п</w:t>
      </w:r>
      <w:proofErr w:type="gramEnd"/>
      <w:r w:rsidRPr="00703231">
        <w:t xml:space="preserve"> болғандықтан, препарат қабылдаған аурулардың30%-і гормонға қарсы антизаттар синтездейді, мұның өзі гормонның активтілігін жоққа шығарды. Гипофиздік материал баяу дамитын вируспен зақымданған деген де қауі</w:t>
      </w:r>
      <w:proofErr w:type="gramStart"/>
      <w:r w:rsidRPr="00703231">
        <w:t>п</w:t>
      </w:r>
      <w:proofErr w:type="gramEnd"/>
      <w:r w:rsidRPr="00703231">
        <w:t xml:space="preserve"> болды (гормон қабылдаған 4 адамның Крецфельдт-Яқоб ауруынан өлуіне байланысты), сондықтансоматотропин қабылдаған балаларды көп жылдар бойы бақылауға алуға тура келеді.</w:t>
      </w:r>
    </w:p>
    <w:p w:rsidR="009616D0" w:rsidRPr="00703231" w:rsidRDefault="009616D0" w:rsidP="00703231">
      <w:pPr>
        <w:pStyle w:val="a3"/>
        <w:shd w:val="clear" w:color="auto" w:fill="FFFFFF"/>
        <w:spacing w:before="0" w:beforeAutospacing="0" w:after="0" w:afterAutospacing="0"/>
        <w:jc w:val="both"/>
      </w:pPr>
      <w:r w:rsidRPr="00703231">
        <w:lastRenderedPageBreak/>
        <w:t>Ген инженериясының әдістері арқылы арнайы құрастырылған бактерия клеткаларында түзілген өсу гормонының айқын артықшылықтары бар: препараттарбиохимиялық тұрғыдан таза, инфекциялық вирустар жоқ және көп мөлшерде синтездеуге болады</w:t>
      </w:r>
      <w:proofErr w:type="gramStart"/>
      <w:r w:rsidRPr="00703231">
        <w:t>.Ш</w:t>
      </w:r>
      <w:proofErr w:type="gramEnd"/>
      <w:r w:rsidRPr="00703231">
        <w:t>вецияның «Каби витрум»фирмасы 1978 ж.«Генентек» компаниясымен ген инженериясының әдісіарқылы соматотропинді синтездей алатын бактерияштамын алу үшін келісімге қол қойды</w:t>
      </w:r>
      <w:proofErr w:type="gramStart"/>
      <w:r w:rsidRPr="00703231">
        <w:t>.С</w:t>
      </w:r>
      <w:proofErr w:type="gramEnd"/>
      <w:r w:rsidRPr="00703231">
        <w:t>егіз айдан соң «Генентек»фирмасыныңзерттеушілері — Дж. Геддель және т. б. соматотропинді синтездей алатын Е. СоІі К 12 штамын алды. Алайда, алынғансинтетикалықгормонның N — ұшында метиониннің қосымша қалдығы болды. 1980 ж. «Генентек</w:t>
      </w:r>
      <w:proofErr w:type="gramStart"/>
      <w:r w:rsidRPr="00703231">
        <w:t>»к</w:t>
      </w:r>
      <w:proofErr w:type="gramEnd"/>
      <w:r w:rsidRPr="00703231">
        <w:t>омпаниясының зерттеушілеріқосымша метионині бар синтетикалық гормонныңбиологиялық активтілігі табиғи соматотропиннен кем түспейтін дәлелдерін FDА-га ұсынды.</w:t>
      </w:r>
    </w:p>
    <w:p w:rsidR="009616D0" w:rsidRPr="00703231" w:rsidRDefault="009616D0" w:rsidP="00703231">
      <w:pPr>
        <w:pStyle w:val="a3"/>
        <w:shd w:val="clear" w:color="auto" w:fill="FFFFFF"/>
        <w:spacing w:before="0" w:beforeAutospacing="0" w:after="0" w:afterAutospacing="0"/>
        <w:jc w:val="both"/>
      </w:pPr>
      <w:r w:rsidRPr="00703231">
        <w:t>1985 ж. соңынан бастап «Каби Витрум» компаниясы өсу гормонын</w:t>
      </w:r>
      <w:r w:rsidRPr="00703231">
        <w:rPr>
          <w:rStyle w:val="a7"/>
        </w:rPr>
        <w:t>сомтрем</w:t>
      </w:r>
      <w:r w:rsidRPr="00703231">
        <w:rPr>
          <w:rStyle w:val="apple-converted-space"/>
          <w:i/>
          <w:iCs/>
        </w:rPr>
        <w:t> </w:t>
      </w:r>
      <w:r w:rsidRPr="00703231">
        <w:t>деген аталумен Стренгнестегі өзінің зауыттарының ферментерлерінде (ә</w:t>
      </w:r>
      <w:proofErr w:type="gramStart"/>
      <w:r w:rsidRPr="00703231">
        <w:t>р</w:t>
      </w:r>
      <w:proofErr w:type="gramEnd"/>
      <w:r w:rsidRPr="00703231">
        <w:t>қайсысының сыйымдылығы 1560 л) кең өңдірістік масштабта шығаруда. Мұнда, 7 сағат ішінде 1 л бактериялық культурадан алынған гормонның мелшері 60 өліктің гипофизінен алынғ</w:t>
      </w:r>
      <w:proofErr w:type="gramStart"/>
      <w:r w:rsidRPr="00703231">
        <w:t>ан</w:t>
      </w:r>
      <w:proofErr w:type="gramEnd"/>
      <w:r w:rsidRPr="00703231">
        <w:t>ға эквивалентті. Бұл гормонды қолдану нәтижесінде адам бойының жылдық өсуі 8—18 см тең болды. Ал, 1987 ж. «Эли Лилли» компаниясы рекомбинантты ДНҚ негізінде метионині жоқ яғни табиғи гормоннан айнымайтын өсу гормонын өнді</w:t>
      </w:r>
      <w:proofErr w:type="gramStart"/>
      <w:r w:rsidRPr="00703231">
        <w:t>р</w:t>
      </w:r>
      <w:proofErr w:type="gramEnd"/>
      <w:r w:rsidRPr="00703231">
        <w:t>істік негізде шығаруды бастады. Бұ</w:t>
      </w:r>
      <w:proofErr w:type="gramStart"/>
      <w:r w:rsidRPr="00703231">
        <w:t>л</w:t>
      </w:r>
      <w:proofErr w:type="gramEnd"/>
      <w:r w:rsidRPr="00703231">
        <w:t>, 191 амин қышқылынан тұратын синтетикалық гормон</w:t>
      </w:r>
      <w:r w:rsidRPr="00703231">
        <w:rPr>
          <w:rStyle w:val="a7"/>
        </w:rPr>
        <w:t>хуматроп</w:t>
      </w:r>
      <w:r w:rsidRPr="00703231">
        <w:rPr>
          <w:rStyle w:val="apple-converted-space"/>
          <w:i/>
          <w:iCs/>
        </w:rPr>
        <w:t> </w:t>
      </w:r>
      <w:r w:rsidRPr="00703231">
        <w:t>деген коммерциялық аталуымен белгілі.</w:t>
      </w:r>
    </w:p>
    <w:p w:rsidR="009616D0" w:rsidRPr="00703231" w:rsidRDefault="009616D0" w:rsidP="00703231">
      <w:pPr>
        <w:pStyle w:val="a3"/>
        <w:shd w:val="clear" w:color="auto" w:fill="FFFFFF"/>
        <w:spacing w:before="0" w:beforeAutospacing="0" w:after="0" w:afterAutospacing="0"/>
        <w:jc w:val="both"/>
      </w:pPr>
      <w:r w:rsidRPr="00703231">
        <w:t>Қазіргі кезде Жапония, Канада, Англия және Францияда рекомбинантты соматотропинді бактериялық клетка арқылы өнді</w:t>
      </w:r>
      <w:proofErr w:type="gramStart"/>
      <w:r w:rsidRPr="00703231">
        <w:t>р</w:t>
      </w:r>
      <w:proofErr w:type="gramEnd"/>
      <w:r w:rsidRPr="00703231">
        <w:t>істік жағдайда өндіру кең жолға қойылған.</w:t>
      </w:r>
    </w:p>
    <w:p w:rsidR="009616D0" w:rsidRPr="00703231" w:rsidRDefault="009616D0" w:rsidP="00703231">
      <w:pPr>
        <w:pStyle w:val="a3"/>
        <w:shd w:val="clear" w:color="auto" w:fill="FFFFFF"/>
        <w:spacing w:before="0" w:beforeAutospacing="0" w:after="0" w:afterAutospacing="0"/>
        <w:jc w:val="both"/>
      </w:pPr>
      <w:r w:rsidRPr="00703231">
        <w:t>Рекомбинантты ДНҚ әдістерін пайдаланып, организм. өсуінің басқа факторларын (соматостатин, соматомедин т. б.) синтездеуге болады</w:t>
      </w:r>
      <w:proofErr w:type="gramStart"/>
      <w:r w:rsidRPr="00703231">
        <w:t>.</w:t>
      </w:r>
      <w:r w:rsidRPr="00703231">
        <w:rPr>
          <w:rStyle w:val="a7"/>
        </w:rPr>
        <w:t>С</w:t>
      </w:r>
      <w:proofErr w:type="gramEnd"/>
      <w:r w:rsidRPr="00703231">
        <w:rPr>
          <w:rStyle w:val="a7"/>
        </w:rPr>
        <w:t>оматостатин</w:t>
      </w:r>
      <w:r w:rsidRPr="00703231">
        <w:rPr>
          <w:rStyle w:val="apple-converted-space"/>
          <w:i/>
          <w:iCs/>
        </w:rPr>
        <w:t> </w:t>
      </w:r>
      <w:r w:rsidRPr="00703231">
        <w:t>генінің өнімін Е. СоІі клеткасына лак-оперонды қолданып, бөлу мүмкіндігін біз жоғарыда талқылаған болатынбыз. Адамда гипофиздің аденомсында акромегалия ауруы (жақ және жі</w:t>
      </w:r>
      <w:proofErr w:type="gramStart"/>
      <w:r w:rsidRPr="00703231">
        <w:t>л</w:t>
      </w:r>
      <w:proofErr w:type="gramEnd"/>
      <w:r w:rsidRPr="00703231">
        <w:t xml:space="preserve">іктердің шеміршек ұштарының сәйкессіз өсуі) дамиды. Аурудың себебі ретінде соматотропиннің мөлшерден </w:t>
      </w:r>
      <w:proofErr w:type="gramStart"/>
      <w:r w:rsidRPr="00703231">
        <w:t>тыс</w:t>
      </w:r>
      <w:proofErr w:type="gramEnd"/>
      <w:r w:rsidRPr="00703231">
        <w:t xml:space="preserve"> синтезделуінен болады. Міне, осындай ауруды рДНҚ негізінде алынған соматостатинмен емдеудің пайдасы өте зор.</w:t>
      </w:r>
    </w:p>
    <w:p w:rsidR="009616D0" w:rsidRPr="00703231" w:rsidRDefault="007473A0" w:rsidP="00703231">
      <w:pPr>
        <w:pStyle w:val="a3"/>
        <w:shd w:val="clear" w:color="auto" w:fill="FFFFFF"/>
        <w:spacing w:before="0" w:beforeAutospacing="0" w:after="0" w:afterAutospacing="0"/>
        <w:jc w:val="both"/>
        <w:rPr>
          <w:lang w:val="kk-KZ"/>
        </w:rPr>
      </w:pPr>
      <w:r w:rsidRPr="00703231">
        <w:rPr>
          <w:lang w:val="kk-KZ"/>
        </w:rPr>
        <w:t>3.</w:t>
      </w:r>
      <w:r w:rsidRPr="00703231">
        <w:rPr>
          <w:rStyle w:val="a6"/>
          <w:color w:val="212529"/>
          <w:lang w:val="kk-KZ"/>
        </w:rPr>
        <w:t>Қолдану әдістері .</w:t>
      </w:r>
      <w:r w:rsidRPr="00703231">
        <w:rPr>
          <w:bCs/>
          <w:lang w:val="kk-KZ"/>
        </w:rPr>
        <w:t xml:space="preserve"> </w:t>
      </w:r>
      <w:r w:rsidR="009616D0" w:rsidRPr="00703231">
        <w:rPr>
          <w:lang w:val="kk-KZ"/>
        </w:rPr>
        <w:t>Мал шаруашылығындағы ген инженериясының маңызды жетістіктерінің бірі болып ген-инженерлік соматотропинді зоотехнияда қолдану саналады. Бұл күрделі полифункциялық белок мал шаруашылығында екі бағытта қолдану алды: 1) малдың өсуін стимуляциялау үшін (соматогендік активтілік); 2) сүт бездерінің қызметін жақсарту үшін (лактогендік активтілік). Яғни соматотропин препараты малдың өсуін жеделдету және сауын сиырдың сүттілігін жоғарылату үшін қолданылады. Өсу гормонының соматогендік пен лактогендіктен басқа екі физиологиялық активтілігі бар: инсулиндік және диабеттік. Қазіргі кезде соматотропиннің рекомбинантты ДНҚ технологиясының мақсаты — өсу гормонының бар ғана активтілігінің биотехнологиялық өнімін алу. Мысалы, гормонның N — ұшының алғашқы 150 амин қышқылдарынан айырылған соматотропиннің туындылары алынды. Бұл туынды организмнің өсуін жеделдете алады, ал оның инсулиндік және диабеттік активтілігі байқалмайды. Гормонды соматогендік және лактогендік бөліктерге бөлу тәжірибелері де ойдағыдай өтті.Әр түрлі текті соматотропиндер өздерінің бірінші құрылымы бойынша бір-біріне өте ұқсас, бірақ оларға түр ерекшелік тән. Басқаша айтқанда, сиырдың гормондық активтілігін күшейту үшін оған тек ірі қара малдан құрастырылған соматотропиннің рекомбинантты ДНҚ-сының өнімін ғана енгізу керек. Малдарға адам соматотропинін енгізу арқылы организмнің өсуіне физиологиялық әсер еткенімен, оның активтілігі күткен нәтижені бермейді.</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lang w:val="kk-KZ"/>
        </w:rPr>
        <w:t>Физиологиялық активті жетілген соматотропиннің молекулалық массасы – 22 кД және әр түрлі мал түрлерінде 190—195 амин қышқылдарынан құралған. Гормон, алдымен гипофизде прогормон түрінде синтезделеді. Ерекше протеазаның әсерінен прегормонның N — ұшынан 25 амин қышқылынан құралған, сигналдық тізбек деп аталынатын оның гидрофобтық ұшы ажырайды.Қалған полипептидтік тізбек жетілген соматотропинге сәйкес келеді.</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lang w:val="kk-KZ"/>
        </w:rPr>
        <w:t xml:space="preserve">Мал түліктерінде соматотропин генінің клонын алу азғана өзгеріспен адамның осындай генінің рДНҚ-сын алу үлгісіндей өтті (П. Баттери және т. б., 1986). Соматотропин геніне экзон-интрондық ұйымдастырылу тән болгандықтан және геннің бактерия клеткасындағы экспрессиясын алу үшін, иРНҚ негізінде кДНҚ көшірмелері алынды. Геддель әдістемесі бойынша генді Нае III рестрикциялық ферментімен үзіп, 531 н. ж. құралған ДНҚ тізбегін алды. Бұл бөлік сигналдық тізбегі жоқ жетілген гормонды ғана коделейді. Алайда, малдың басқа физиологиялық активті белоктарын жетілген полипептидтік тізбек арқылы тікелей микробиологиялық синтездеу мүмкін болғанымен, мұндай әдісті соматотропинді синтездеуде қолдану мүмкін емес, өйткені бактериялық тасығыш-белокты соматотропиннен айыру қиын (химерлі белокты — бактериялық белокты, белок-соматотропиннен метионин бойынша бромцианнан айыруға болмайды, өйткені соматотропиннің құрамында метионин </w:t>
      </w:r>
      <w:r w:rsidRPr="00703231">
        <w:rPr>
          <w:lang w:val="kk-KZ"/>
        </w:rPr>
        <w:lastRenderedPageBreak/>
        <w:t>қалдықтары бар) гормонның түререкшелік әсері бұзылуы мүмкін. Сондықтан қтДНҚ-ға, оның бактериялық клеткадағы жұмысын қамтамасыз ететін прокариоттық реттеуші элементтер жалғанады, бұл сонымен қатар соматотропин молекулаларын еркін мономерлі түрде алуға мүмкіндік береді.</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t>Соматтотропин молекулаларын прегормон фирмасында алу да ыңғайлы. Ол үшін жетілген гормон генінің ұшына реттеуші элементтермен қатар белгілі тізбекті коделейтін синтетикалық тізбекті жалғайды. Синтетикалық тізбек Геддель Әдістемесі бойынша 84 н.ж. құралған және химиялық жолмен синтезделеді. Соматотропиннің немесе оның прегормон формасындағы генін Е. СоІі клеткасына енгізі</w:t>
      </w:r>
      <w:proofErr w:type="gramStart"/>
      <w:r w:rsidRPr="00703231">
        <w:t>п</w:t>
      </w:r>
      <w:proofErr w:type="gramEnd"/>
      <w:r w:rsidRPr="00703231">
        <w:t>, зоотехния үшін аса пайдалы препараттар алады.</w:t>
      </w:r>
    </w:p>
    <w:p w:rsidR="009616D0" w:rsidRPr="00703231" w:rsidRDefault="009616D0" w:rsidP="00703231">
      <w:pPr>
        <w:pStyle w:val="a3"/>
        <w:shd w:val="clear" w:color="auto" w:fill="FFFFFF"/>
        <w:spacing w:before="0" w:beforeAutospacing="0" w:after="0" w:afterAutospacing="0"/>
        <w:ind w:firstLine="708"/>
        <w:jc w:val="both"/>
        <w:rPr>
          <w:lang w:val="kk-KZ"/>
        </w:rPr>
      </w:pPr>
      <w:r w:rsidRPr="00703231">
        <w:rPr>
          <w:lang w:val="kk-KZ"/>
        </w:rPr>
        <w:t>Қазіргі кезде ген-инженерлік әдіс арқылы ірі қараның, қойдың, шошқаның және тауықтың соматотропин гені алынды және оның Е. СоІі клеткасындағы клонын алу және экспрессиясы іске асты. Мұқият жүргізілген зерттеулер ірі қараның бактериялардан алынған соматотропині сауын сиыр сүттілігінің артуына ықпал ететінін дәлелдеді. Малға тәулігіне 13,5-тен 40-5 мг дейін соматотропинді енгізгенде, сиырдан алынған сүт мөлшері препараттың мөлшері мен малдың күтімінебайланысты 10-нан 50%-кедейін көтерілді. Осыбиотехнологиялық өнімді ірі қара сүтшаруашылығында жаппай қолдану кейбір ғалымдардың (Т.Аткинсонжәшет. б.,1985; Д. Бауман, МакГутчеон, 1985)пікірі бойынша сиыр сүттілігін орта есеппен 23 — 31%-ке көтереді. П. Баттери өз қызметкерлерімен (1980) ұзақ уақыт бойы (188 күн) соматотропин қабылдаған сиырлар сүтінің сапасы бақылау тобынан ешқандайайырмашылығы жоқекендігін дәлелдеді. Бұдан соматотропин малдың басқафизиологиялық белгілеріне зиянды әсер бермеді.</w:t>
      </w:r>
    </w:p>
    <w:p w:rsidR="00D62582" w:rsidRPr="00703231" w:rsidRDefault="00D62582" w:rsidP="00703231">
      <w:pPr>
        <w:spacing w:after="0" w:line="240" w:lineRule="auto"/>
        <w:jc w:val="both"/>
        <w:outlineLvl w:val="1"/>
        <w:rPr>
          <w:rFonts w:eastAsia="Times New Roman"/>
          <w:b/>
          <w:lang w:val="kk-KZ" w:eastAsia="ru-RU"/>
        </w:rPr>
      </w:pPr>
      <w:r w:rsidRPr="00703231">
        <w:rPr>
          <w:rFonts w:eastAsia="Times New Roman"/>
          <w:b/>
          <w:lang w:val="kk-KZ" w:eastAsia="ru-RU"/>
        </w:rPr>
        <w:t xml:space="preserve">Бақылау сұрақтары </w:t>
      </w:r>
    </w:p>
    <w:p w:rsidR="00D62582" w:rsidRPr="00703231" w:rsidRDefault="00D62582" w:rsidP="00703231">
      <w:pPr>
        <w:spacing w:after="0" w:line="240" w:lineRule="auto"/>
        <w:jc w:val="both"/>
        <w:outlineLvl w:val="1"/>
        <w:rPr>
          <w:rFonts w:eastAsia="Times New Roman"/>
          <w:lang w:val="kk-KZ" w:eastAsia="ru-RU"/>
        </w:rPr>
      </w:pPr>
      <w:r w:rsidRPr="00703231">
        <w:rPr>
          <w:rFonts w:eastAsia="Times New Roman"/>
          <w:lang w:val="kk-KZ" w:eastAsia="ru-RU"/>
        </w:rPr>
        <w:t>1Биотехнологияның дамуы неге байланысты?</w:t>
      </w:r>
    </w:p>
    <w:p w:rsidR="00D62582" w:rsidRPr="00703231" w:rsidRDefault="00D62582" w:rsidP="00703231">
      <w:pPr>
        <w:spacing w:after="0" w:line="240" w:lineRule="auto"/>
        <w:jc w:val="both"/>
        <w:outlineLvl w:val="1"/>
        <w:rPr>
          <w:rFonts w:eastAsia="Times New Roman"/>
          <w:lang w:val="kk-KZ" w:eastAsia="ru-RU"/>
        </w:rPr>
      </w:pPr>
      <w:r w:rsidRPr="00703231">
        <w:rPr>
          <w:rFonts w:eastAsia="Times New Roman"/>
          <w:lang w:val="kk-KZ" w:eastAsia="ru-RU"/>
        </w:rPr>
        <w:t>2.Гендік инженерияда қандай гармондар алынды ?</w:t>
      </w:r>
    </w:p>
    <w:p w:rsidR="00D62582" w:rsidRPr="00703231" w:rsidRDefault="00D62582" w:rsidP="00703231">
      <w:pPr>
        <w:spacing w:after="0" w:line="240" w:lineRule="auto"/>
        <w:jc w:val="both"/>
        <w:outlineLvl w:val="1"/>
        <w:rPr>
          <w:rFonts w:eastAsia="Times New Roman"/>
          <w:lang w:val="kk-KZ" w:eastAsia="ru-RU"/>
        </w:rPr>
      </w:pPr>
      <w:r w:rsidRPr="00703231">
        <w:rPr>
          <w:rFonts w:eastAsia="Times New Roman"/>
          <w:lang w:val="kk-KZ" w:eastAsia="ru-RU"/>
        </w:rPr>
        <w:t>3.Қандай салаларда қолданылады ?</w:t>
      </w:r>
    </w:p>
    <w:p w:rsidR="004749BE" w:rsidRPr="00703231" w:rsidRDefault="004749BE" w:rsidP="00703231">
      <w:pPr>
        <w:spacing w:after="0" w:line="240" w:lineRule="auto"/>
        <w:jc w:val="both"/>
        <w:outlineLvl w:val="1"/>
        <w:rPr>
          <w:rFonts w:eastAsia="Times New Roman"/>
          <w:b/>
          <w:bCs/>
          <w:lang w:val="kk-KZ" w:eastAsia="ru-RU"/>
        </w:rPr>
      </w:pPr>
    </w:p>
    <w:p w:rsidR="00D62582" w:rsidRPr="00703231" w:rsidRDefault="00D62582" w:rsidP="00703231">
      <w:pPr>
        <w:spacing w:after="0" w:line="240" w:lineRule="auto"/>
        <w:jc w:val="both"/>
        <w:rPr>
          <w:b/>
          <w:lang w:val="kk-KZ"/>
        </w:rPr>
      </w:pPr>
      <w:r w:rsidRPr="00703231">
        <w:rPr>
          <w:b/>
          <w:lang w:val="kk-KZ"/>
        </w:rPr>
        <w:t>Жоспар :Өсімдік және жануар шаруашылығында БАВ қолданылуы</w:t>
      </w:r>
    </w:p>
    <w:p w:rsidR="005B0537" w:rsidRPr="00703231" w:rsidRDefault="00D62582" w:rsidP="00703231">
      <w:pPr>
        <w:spacing w:after="0" w:line="240" w:lineRule="auto"/>
        <w:jc w:val="both"/>
        <w:rPr>
          <w:rStyle w:val="a6"/>
          <w:b w:val="0"/>
          <w:lang w:val="kk-KZ"/>
        </w:rPr>
      </w:pPr>
      <w:r w:rsidRPr="00703231">
        <w:rPr>
          <w:lang w:val="kk-KZ"/>
        </w:rPr>
        <w:t>1.</w:t>
      </w:r>
      <w:r w:rsidR="005B0537" w:rsidRPr="00703231">
        <w:rPr>
          <w:rFonts w:eastAsia="Times New Roman"/>
          <w:bCs/>
          <w:lang w:val="kk-KZ" w:eastAsia="ru-RU"/>
        </w:rPr>
        <w:t>Өсімдік шаруашылығындағы биотехнология</w:t>
      </w:r>
    </w:p>
    <w:p w:rsidR="00D62582" w:rsidRPr="00703231" w:rsidRDefault="005B0537" w:rsidP="00703231">
      <w:pPr>
        <w:spacing w:after="0" w:line="240" w:lineRule="auto"/>
        <w:jc w:val="both"/>
        <w:outlineLvl w:val="1"/>
        <w:rPr>
          <w:color w:val="212529"/>
          <w:lang w:val="kk-KZ"/>
        </w:rPr>
      </w:pPr>
      <w:r w:rsidRPr="00703231">
        <w:rPr>
          <w:rStyle w:val="a6"/>
          <w:b w:val="0"/>
          <w:lang w:val="kk-KZ"/>
        </w:rPr>
        <w:t>2.</w:t>
      </w:r>
      <w:r w:rsidRPr="00703231">
        <w:rPr>
          <w:rFonts w:eastAsia="Times New Roman"/>
          <w:color w:val="000000"/>
          <w:lang w:val="kk-KZ" w:eastAsia="ru-RU"/>
        </w:rPr>
        <w:t>Клеткаларды in vitro жағдайында өсіру</w:t>
      </w:r>
    </w:p>
    <w:p w:rsidR="00D62582" w:rsidRPr="00703231" w:rsidRDefault="00D62582" w:rsidP="00703231">
      <w:pPr>
        <w:spacing w:after="0" w:line="240" w:lineRule="auto"/>
        <w:jc w:val="both"/>
        <w:outlineLvl w:val="1"/>
        <w:rPr>
          <w:rFonts w:eastAsia="Times New Roman"/>
          <w:bCs/>
          <w:color w:val="auto"/>
          <w:lang w:val="kk-KZ" w:eastAsia="ru-RU"/>
        </w:rPr>
      </w:pPr>
      <w:r w:rsidRPr="00703231">
        <w:rPr>
          <w:rFonts w:eastAsia="Times New Roman"/>
          <w:lang w:val="kk-KZ" w:eastAsia="ru-RU"/>
        </w:rPr>
        <w:t>3.</w:t>
      </w:r>
      <w:r w:rsidRPr="00703231">
        <w:rPr>
          <w:rFonts w:eastAsia="Times New Roman"/>
          <w:bCs/>
          <w:lang w:val="kk-KZ" w:eastAsia="ru-RU"/>
        </w:rPr>
        <w:t xml:space="preserve"> </w:t>
      </w:r>
      <w:r w:rsidR="005B0537" w:rsidRPr="00703231">
        <w:rPr>
          <w:rFonts w:eastAsia="Times New Roman"/>
          <w:color w:val="000000"/>
          <w:lang w:val="kk-KZ" w:eastAsia="ru-RU"/>
        </w:rPr>
        <w:t xml:space="preserve">Қосымша заттарды алу </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b/>
          <w:bCs/>
          <w:lang w:val="kk-KZ" w:eastAsia="ru-RU"/>
        </w:rPr>
        <w:tab/>
      </w:r>
      <w:r w:rsidR="005B0537" w:rsidRPr="00703231">
        <w:rPr>
          <w:rFonts w:eastAsia="Times New Roman"/>
          <w:b/>
          <w:bCs/>
          <w:lang w:val="kk-KZ" w:eastAsia="ru-RU"/>
        </w:rPr>
        <w:t xml:space="preserve">1.Өсімдік шаруашылығындағы биотехнология. </w:t>
      </w:r>
      <w:r w:rsidR="005B0537" w:rsidRPr="00703231">
        <w:rPr>
          <w:rFonts w:eastAsia="Times New Roman"/>
          <w:bCs/>
          <w:lang w:val="kk-KZ" w:eastAsia="ru-RU"/>
        </w:rPr>
        <w:t>А</w:t>
      </w:r>
      <w:r w:rsidRPr="00703231">
        <w:rPr>
          <w:rFonts w:eastAsia="Times New Roman"/>
          <w:color w:val="000000"/>
          <w:lang w:val="kk-KZ" w:eastAsia="ru-RU"/>
        </w:rPr>
        <w:t>дам тірі организмдерді өзіне қажет өнімдерді алу үшін ежелден пайдаланып келеді. Мысалы, ауыл шаруашылығында жеке организмдер мен олардың популяциялары қолданылады. Жалпы айтқанда, бүкіл ауыл шаруашылығын биотехнология деп есептеуге де болар еді. Себебі, бұл салада да биологиялық объектілер мен процесстер пайдаланылады. Жаңа биотехнологияда керекті өнімдерді алу үшін in vitro жағдайында өсірілетін клеткалар (микроорганизмдер, өсімдіктер мен жануарлар клеткалары), клетка органоидтары, ферменттер мен мультифермент жүйелері, гендік және клеткалық инженерия әдістерімен құрастырылған жасанды тіршілік формалары қолданылады.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In vitro жағдайында өсірген өсімдік клеткалары табиғи өсімдікке тән биосинтездік қасиетін сақтайды, сондықтан оларды экономикалық маңызы бар заттарды өндіру үшін пайдалануға болады. Сөйтіп, өсімдік клеткаларын өнеркәсіпті технологияларда қолданудың әр түрлі жолдары бар. Маңызды заттарды синтездеумен  қатар оларды тағы биотрансформацияға, яғни арзан заттарды басқа бағалы заттарға айналдыру үшін пайдаланады.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Өсімдіктерде алуан түрлі қосымша заттар синтезделеді. Қосымша заттар деп аталса да олардың өсімдіктегі зат алмасудағы орны зор. Олардың көптегені медицинада, техникада, тамақ және парфюмерия өнеркәсібінде, ауыл шаруашылығында кең пайдаланылады.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Маңызды заттарды синтездейтін клеткаларды өсіру биотехнологияның жаңа саласы. Дағдылы биотехнологиялар бағалы биологиялық активті заттарды алу үшін бүтін организмдерді пайдаланса (өсімдіктерді, жануарларды), осы заманғы биотехнологиясы ерікті немесе иммобилизденген өсімдік клеткаларын өсіруге сүйенген клеткалық технологияларға негізделген. Өсірілетін клеткаларды биосинтездік өнеркәсіпте қолданудың 3 жолы бар: клеткалардың in vitro жағдайында биотрансформация жүргізуге мүмкіншілігі болатындығы дәлелденген, яғни кейбір биологиялық активті заттар арзан қарапайым бастаушы заттардан синтезделеді және бұл қарапайым бастаушы заттар химиялық немесе микробиологиялық жолмен өзгертіле алмайды, тек қана өсірілетін клеткалардың ферменттерінің ықпалымен ақырғы бағалы өнімге айналып кетеді.</w:t>
      </w:r>
    </w:p>
    <w:p w:rsidR="00D62582" w:rsidRPr="00703231" w:rsidRDefault="00D62582" w:rsidP="00703231">
      <w:pPr>
        <w:spacing w:after="0" w:line="240" w:lineRule="auto"/>
        <w:ind w:firstLine="397"/>
        <w:jc w:val="both"/>
        <w:rPr>
          <w:rFonts w:eastAsia="Times New Roman"/>
          <w:color w:val="000000"/>
          <w:lang w:eastAsia="ru-RU"/>
        </w:rPr>
      </w:pPr>
      <w:r w:rsidRPr="00703231">
        <w:rPr>
          <w:rFonts w:eastAsia="Times New Roman"/>
          <w:color w:val="000000"/>
          <w:lang w:val="kk-KZ" w:eastAsia="ru-RU"/>
        </w:rPr>
        <w:t xml:space="preserve">Өсімдіктер көптеген маңызды заттардың бірден бір қайнар көзі болып келеді. Бірақ өсімдік шикі затының қоры табиғатта таусылып бара жатыр. Осыны еске алғанда, клеткалық техналогияардың орны болашақта ерекше зор екенін түсінуге болады. Клеткалық техналогиялардың ғылыми лабораториялық </w:t>
      </w:r>
      <w:r w:rsidRPr="00703231">
        <w:rPr>
          <w:rFonts w:eastAsia="Times New Roman"/>
          <w:color w:val="000000"/>
          <w:lang w:val="kk-KZ" w:eastAsia="ru-RU"/>
        </w:rPr>
        <w:lastRenderedPageBreak/>
        <w:t>зерттеулерден соң өнеркәсіпте қолданылуы қазір ғана басталып келе жатыр. Тиімділігі жоғары технологиялардың жасалуы өсімдіктерде қосымша зат алмасу процестерінің генетикалық, биохимиялық, физиологиялық реттелу жөніндегі теориялық білімнің жетіспеушілігімен шектеліп тұр. Себебі бүтін өсімдіктегі зат алмасуында қосымша заттардың қызметі толық зерттеліп бітпеген. Көпшілігінің негізгі функциясы өсімдікті әр түрлі стресс факторларынан қорғау, яғни олар реттеушілер ретінде организмнің тіршілік әрекетін қамтамасыз етуі мүмкін.</w:t>
      </w:r>
    </w:p>
    <w:p w:rsidR="00D62582" w:rsidRPr="00703231" w:rsidRDefault="00D62582" w:rsidP="00703231">
      <w:pPr>
        <w:spacing w:after="0" w:line="240" w:lineRule="auto"/>
        <w:ind w:firstLine="397"/>
        <w:jc w:val="both"/>
        <w:rPr>
          <w:rFonts w:eastAsia="Times New Roman"/>
          <w:color w:val="000000"/>
          <w:lang w:val="kk-KZ" w:eastAsia="ru-RU"/>
        </w:rPr>
      </w:pPr>
      <w:proofErr w:type="gramStart"/>
      <w:r w:rsidRPr="00703231">
        <w:rPr>
          <w:rFonts w:eastAsia="Times New Roman"/>
          <w:color w:val="000000"/>
          <w:lang w:val="en-US" w:eastAsia="ru-RU"/>
        </w:rPr>
        <w:t>In vitro </w:t>
      </w:r>
      <w:r w:rsidRPr="00703231">
        <w:rPr>
          <w:rFonts w:eastAsia="Times New Roman"/>
          <w:color w:val="000000"/>
          <w:lang w:val="kk-KZ" w:eastAsia="ru-RU"/>
        </w:rPr>
        <w:t>жағдайында өсетін клеткалар – жаңа жасанды жүйе, оның ерекшеліктері әлі аз зерттелген.</w:t>
      </w:r>
      <w:proofErr w:type="gramEnd"/>
      <w:r w:rsidRPr="00703231">
        <w:rPr>
          <w:rFonts w:eastAsia="Times New Roman"/>
          <w:color w:val="000000"/>
          <w:lang w:val="kk-KZ" w:eastAsia="ru-RU"/>
        </w:rPr>
        <w:t xml:space="preserve"> Кейде өсірген клеткалардың зат алмасудын филогенез тұрғысыннан бұрын дамыған өсімдіктер тобына тән немесе өсімдіктің ювенильді кезеңіне тән ерекшеліктері байқалады.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З. Б. Шамина қызметтестерімен әпиын көкнар (Papaver somniferum) клеткаларын изогендік өсімдіктер линиясынан шығарып алған. Сабақ ұшындағы меристема клеткаларын бір мезгілде әр түрлі, бірақ жасы бірдей өсімдіктерден бөліп алып, бірдей ортада өсірді. Сондағы шыққан каллустардың өсу және алкалоидтарды синтездеу жағынан айырмашылықтары айтарлықтай болған.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А. Киннесли мен Д. Дугэлл екі темекі өсімдігінен (Nicotiana tabacum) шығарған каллустарда никотин синтезін зерттеді. Сол екі өсімдік бір бірінен тек никотин мөлшерінен айырмашылығы болған, басқа локустары изогендік еді. Никотинді көбірек синтездейтін өсімдіктен шыққан каллус сол қабілетін сақтап қалған.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Өсірген клеткалардың қосымша метаболизмінде бүтін өсімдікпен салыстырғанда едәуір өзгерістер пайда болуы мүмкін. Кейбір өсімдіктердің өсірген клеткаларында бүтін өсімдікте кездеспейтін заттар анықталған, мысалы, рутада (Ruta graveolens) эдулинин мен рутакультин, стефанияда   (Stephania cepharanta) ароморин. Тегеурінгүлдің (Delphinium ajacis) өсірген клеткаларында стериндер құрамындағы компоненттердің саны бүтін өсімдіктен артық болған.   Andrographis paniculata клеткаларында бүтін өсімдіктен өзге сесквитерпендер табылған. Диоскореяның (Dioscorea deltoidea) тамырсабақ клеткаларында in vitro жағдайында стероид сапониндер мен стериндер құрамының алғашқы ұлпадан әжептәуір айырмашылығы болған.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М. Ценк қызметтестерімен ауксин активтілігі бар 146 химиялық қоспалардың моринда (Morinda citrifolia) клеткаларының өсуіне және антрахинон түзілуіне әсерін зерттеген. Сол химиялық заттардың көбі клеткалардың жақсы өсуіне ықпал еткен. Ал тек қана екеуі – α –нафтилсірке қышқылы мен 2,3,6-үшхлорбензой қышқылы – клеткалардың өсуі мен бірге оларда антрахинонның синтезіне де жақсы ықпал еткен.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М.Айтқожин атындағы Молекулалық биология және биохимия институтындағы табиғи қосылыстардың алмасу энзимологиясы лабораториясында профессор Р. Қонаеваның жетекшілігімен биологиялық активті заттарға бай Қазақстанның эндемик жабайы дәрілік өсімдігі жантақтың  (Alhagi kirghisorum) алғаш рет клеткалары  in vitro өсіріліп, фенолдық қосылыстардың химиялық құрамы зерттелді. Клеткаларды мутагендермен өңдеу нәтижесінде фенолдық қосылыстардың сапалық құрамы өзгерген клеткалар линиясы алынды. Стресс факторларының әсерінен (элиситорлар, гормондық және көмірсу құрамының өзгеруі)  in vitro жағдайында клеткаларда фенолдық қосылыстардың түзілу ретінің өзгеруі көрсетілді. Сонымен қатар өсірілген ұлпалар мен клеткаларда әр түрлі тұздану (хлоридтық, сульфаттық, карбонаттық, бораттық), осмостық стресс, ғарышқа ұшыру әсерінен фенолдық қосылыстардың алмасуы зерттелді. Стресс жағдайында фенолдық комплексінің сапалық құрамының өзгеретіндігі байқалып, in vitro клеткалардағы қорғаныш реакциясында фенол алмасуының негізгі ферменттері фенилаланинаммиак-лиаза және пероксидазаның басты роль атқаратыны анықталды.</w:t>
      </w:r>
    </w:p>
    <w:p w:rsidR="00D62582" w:rsidRPr="00703231" w:rsidRDefault="005B0537" w:rsidP="00703231">
      <w:pPr>
        <w:spacing w:after="0" w:line="240" w:lineRule="auto"/>
        <w:ind w:firstLine="397"/>
        <w:jc w:val="both"/>
        <w:rPr>
          <w:rFonts w:eastAsia="Times New Roman"/>
          <w:color w:val="000000"/>
          <w:lang w:val="kk-KZ" w:eastAsia="ru-RU"/>
        </w:rPr>
      </w:pPr>
      <w:r w:rsidRPr="00703231">
        <w:rPr>
          <w:rFonts w:eastAsia="Times New Roman"/>
          <w:b/>
          <w:color w:val="000000"/>
          <w:lang w:val="kk-KZ" w:eastAsia="ru-RU"/>
        </w:rPr>
        <w:t>2.Клеткаларды in vitro жағдайында өсіру</w:t>
      </w:r>
      <w:r w:rsidRPr="00703231">
        <w:rPr>
          <w:rFonts w:eastAsia="Times New Roman"/>
          <w:color w:val="000000"/>
          <w:lang w:val="kk-KZ" w:eastAsia="ru-RU"/>
        </w:rPr>
        <w:t>.</w:t>
      </w:r>
      <w:r w:rsidR="00D62582" w:rsidRPr="00703231">
        <w:rPr>
          <w:rFonts w:eastAsia="Times New Roman"/>
          <w:color w:val="000000"/>
          <w:lang w:val="kk-KZ" w:eastAsia="ru-RU"/>
        </w:rPr>
        <w:t>Клеткаларды in vitro жағдайында өсірген кезде олардың өсуі мен биосинтездеріне өсіретін жүйелердің техникалық көрсеткіштерінің маңызы өте зор. Өсімдіктердің қосымша заттарының биотехнология өндірісі көбнесе сұйық ортада өсетін  клеткаларга негізделген. Лаборатория жағдайында қосымша метаболизмді зерттеген кезде клеткалар әдеттегідей колбаларда кішігірім көлемде (40-200мл)  өсіріледі және айналмалы тербеуішілерде араластырылады. Колбалардың айналу жылдамдығы (әдетінше минутына 90-120 айналым) клеткалардың  өсуіне және метаболиттердің жинақталуына әсер етеді. Мысалы, итжидек пен үйеңкі клеткаларының  айналу жылдамдығы төмендегенде, олардың өсуі бәсеңдеген. Ал темекі клеткаларының өсуіне айналу жылдамдығы әсер етпеген, тіпті жылдам айналдыру арқасында оларда никотин синтезі арта түскен.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Агар қосылған қатты қоректік ортада өсірген клеткалар сұйық ортада өсірген клеткаларға қарағанда қосымша метаболиттерді көбірек синтездейді. Тәжірибелер көрсеткендей, борпылдақ қарқынды өсетін каллусқа қарағанда тығыз баяу өсетін каллус клеткалары алкалоидтарды артық жинақтаған, яғни әдеттегі метаболизм клеткалардың кеңістікте әлдеқандай ұйымдасуын талап етеді.</w:t>
      </w:r>
    </w:p>
    <w:p w:rsidR="00D62582" w:rsidRPr="00703231" w:rsidRDefault="005B0537" w:rsidP="00703231">
      <w:pPr>
        <w:spacing w:after="0" w:line="240" w:lineRule="auto"/>
        <w:ind w:firstLine="397"/>
        <w:jc w:val="both"/>
        <w:rPr>
          <w:rFonts w:eastAsia="Times New Roman"/>
          <w:color w:val="000000"/>
          <w:lang w:val="kk-KZ" w:eastAsia="ru-RU"/>
        </w:rPr>
      </w:pPr>
      <w:r w:rsidRPr="00703231">
        <w:rPr>
          <w:rFonts w:eastAsia="Times New Roman"/>
          <w:b/>
          <w:color w:val="000000"/>
          <w:lang w:val="kk-KZ" w:eastAsia="ru-RU"/>
        </w:rPr>
        <w:lastRenderedPageBreak/>
        <w:t>3.Қосымша заттарды алу</w:t>
      </w:r>
      <w:r w:rsidRPr="00703231">
        <w:rPr>
          <w:rFonts w:eastAsia="Times New Roman"/>
          <w:color w:val="000000"/>
          <w:lang w:val="kk-KZ" w:eastAsia="ru-RU"/>
        </w:rPr>
        <w:t>.</w:t>
      </w:r>
      <w:r w:rsidR="00D62582" w:rsidRPr="00703231">
        <w:rPr>
          <w:rFonts w:eastAsia="Times New Roman"/>
          <w:color w:val="000000"/>
          <w:lang w:val="kk-KZ" w:eastAsia="ru-RU"/>
        </w:rPr>
        <w:t>Қосымша заттарды алу үшін клеткалық технологияларды дайындау жұмысы төмендегідей бірнеше кезеңдерден тұрады: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1.  Экономика жағынан тиімді өсімдікті таңдап алу.</w:t>
      </w:r>
      <w:r w:rsidRPr="00703231">
        <w:rPr>
          <w:rFonts w:eastAsia="Times New Roman"/>
          <w:b/>
          <w:bCs/>
          <w:color w:val="000000"/>
          <w:lang w:val="kk-KZ" w:eastAsia="ru-RU"/>
        </w:rPr>
        <w:t> </w:t>
      </w:r>
      <w:r w:rsidRPr="00703231">
        <w:rPr>
          <w:rFonts w:eastAsia="Times New Roman"/>
          <w:color w:val="000000"/>
          <w:lang w:val="kk-KZ" w:eastAsia="ru-RU"/>
        </w:rPr>
        <w:t>Өсіруге алынатын  өсімдіктерде бағалы, экономика жағынан маңызды қосымша заттары айтарлықтай жоғары мөлшерде болуы қажет. Әсіресе, бұл жағдайдың сирек кездесетін немесе жоғалып бара жатқан өсімдіктерге қатысы бар.</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2. In vitro жағдайына алғашқы енгізу</w:t>
      </w:r>
      <w:r w:rsidRPr="00703231">
        <w:rPr>
          <w:rFonts w:eastAsia="Times New Roman"/>
          <w:b/>
          <w:bCs/>
          <w:color w:val="000000"/>
          <w:lang w:val="kk-KZ" w:eastAsia="ru-RU"/>
        </w:rPr>
        <w:t>.</w:t>
      </w:r>
      <w:r w:rsidRPr="00703231">
        <w:rPr>
          <w:rFonts w:eastAsia="Times New Roman"/>
          <w:color w:val="000000"/>
          <w:lang w:val="kk-KZ" w:eastAsia="ru-RU"/>
        </w:rPr>
        <w:t> Ол үшін қажетті зат жоғары мөлшерде синтезделетін жеке өсімдіктер таңдап алынады. Алдымен алғашқы каллустарды қатты ортада өсіріп алады.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3. Биомассада қосымша заттардың сандық және сапалық құрамына химиялық зерттеу жүргізу. Бөлініп жатқан каллус клеткаларында көбінесе қосымша заттардың мөлшері бүтін өсімдіктер мүшелеріне қарағанда аз болады. Бұл тұтас өсімдікте қосымша заттардың синтезі цитодифференцировканың бақылауында болатындығын дәлелдейді. Кейбір өсімдіктерде қосымша заттардың метаболизмі өсу процесі бәсеңдегенде басталады, сондықтан оларға алдымен қарқынды өсуге, ал кейін заттардың биосинтезіне лайықты жағдай жасалады.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4. Үйлесімді қоректік орта мен өсіру жағдайларын іріктеу. Қосымша метаболизмді белгілейтін генетикалық информация жүзеге асу үшін ерекше жағдайлар керек. Клеткаларды сұйық ортаға көшіріп өсірген кезде, бұл жұмыс одан әрі қиындайды, себебі суспензияны өсіргенде аэрация мен араластыру факторларының әсерін де еске алу қажет.</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5. Клеткалардың өнімді штаммдарын шығару</w:t>
      </w:r>
      <w:r w:rsidRPr="00703231">
        <w:rPr>
          <w:rFonts w:eastAsia="Times New Roman"/>
          <w:b/>
          <w:bCs/>
          <w:color w:val="000000"/>
          <w:lang w:val="kk-KZ" w:eastAsia="ru-RU"/>
        </w:rPr>
        <w:t>. </w:t>
      </w:r>
      <w:r w:rsidRPr="00703231">
        <w:rPr>
          <w:rFonts w:eastAsia="Times New Roman"/>
          <w:color w:val="000000"/>
          <w:lang w:val="kk-KZ" w:eastAsia="ru-RU"/>
        </w:rPr>
        <w:t>Барлық клеткаларда қосымша заттарды жоғары мөлшерде шығару өте қиын мақсат. Өйткені, клеткалар ұзақ уақыт өсіргенде бағалы затты синтездеу қабілетінен айырылады. Клеткалардың түріне тән ерекше заттарды синтездеу қабілетін жоғары деңгейде сақтау үшін әжептәуір күш жұмсау керек. Ол үшін генетикалық деңгейіндегі әрекеттер мен клеткалық сұрыптауды қолданады. Клеткалық технологияға негізделген тиімді ірі масштабты өндірісті ұйымдастыру үшін гормондарды қажет етпейтін (прототрофтық), қоректік ортаны талғамайтын, осмостық және механикалық стресстерге төзімді мутант клеткалары керек. Мысалы, жылан раувольфиясы клеткаларына этилениминмен әсер етіп мутагенез жүргізіп, жүрек аритмиясын емдейтін аймалин алкалоидын жоғары мөлшерде синтездейтін клеткалар линиясы алынған. Өсіру жағдайларын жақсарту нәтижесінде, осы линияда аймалин өнімділігі одан әрі өсіп, тұтас өсімдікпен салыстырғанда 10 есе артқан.</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6. Ең жақсы өнімді штаммдарды алдымен суспензияда өсіру.</w:t>
      </w:r>
      <w:r w:rsidRPr="00703231">
        <w:rPr>
          <w:rFonts w:eastAsia="Times New Roman"/>
          <w:b/>
          <w:bCs/>
          <w:color w:val="000000"/>
          <w:lang w:val="kk-KZ" w:eastAsia="ru-RU"/>
        </w:rPr>
        <w:t> </w:t>
      </w:r>
      <w:r w:rsidRPr="00703231">
        <w:rPr>
          <w:rFonts w:eastAsia="Times New Roman"/>
          <w:color w:val="000000"/>
          <w:lang w:val="kk-KZ" w:eastAsia="ru-RU"/>
        </w:rPr>
        <w:t>Қатты ортада алғашқы шыққан каллустар сұйық ортаға көшіріледі. Өсіру тәртібі өзгергенде штамм өзінің сапасын жоғалтпауы керек, яғни ол стресс жағдайларына төзімді болу керек. Ерекше қиын кезең – клеткаларды лаборатороиялық тәжірибедегі кішкене колбалардан үлкен ферментерлерге көшіру. Қазір биотехнологиялық өндірісте клеткаларды әр түрлі факторлар (температура, газдар құрамы, жарық, қышқылдық, физиологиялық активті заттардың мөлшері) автоматтық реттелетін ферментерлерде өсіреді.</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7. Өнімді және тұрақты штаммдарды өндіріс жағдайына жақын, көлемдері жүйелі кеңейтілетін ферментерлерде өсіру.</w:t>
      </w:r>
      <w:r w:rsidRPr="00703231">
        <w:rPr>
          <w:rFonts w:eastAsia="Times New Roman"/>
          <w:b/>
          <w:bCs/>
          <w:color w:val="000000"/>
          <w:lang w:val="kk-KZ" w:eastAsia="ru-RU"/>
        </w:rPr>
        <w:t> </w:t>
      </w:r>
      <w:r w:rsidRPr="00703231">
        <w:rPr>
          <w:rFonts w:eastAsia="Times New Roman"/>
          <w:color w:val="000000"/>
          <w:lang w:val="kk-KZ" w:eastAsia="ru-RU"/>
        </w:rPr>
        <w:t>Егер клеткалар осындай жартылай өндіріс жағдайында өсу қарқындылығын сақтап және қажетті заттың синтезін, жинақталуын және оның ортаға бөлініп шығуын өзгертпесе, бұндай штаммды ірі масштабтық өндірісте пайдалануға болады. Штаммның бұдан басқа маңызды қасиеті, оның генетикалық тұрақтылығы, өзіне тән биологиялық активтілігін сақтауы.</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8. Клеткалық биомассаны алу және оны бағалаудың техникалық регламентін (іс тәртібін) жасау</w:t>
      </w:r>
      <w:r w:rsidRPr="00703231">
        <w:rPr>
          <w:rFonts w:eastAsia="Times New Roman"/>
          <w:b/>
          <w:bCs/>
          <w:color w:val="000000"/>
          <w:lang w:val="kk-KZ" w:eastAsia="ru-RU"/>
        </w:rPr>
        <w:t>. </w:t>
      </w:r>
      <w:r w:rsidRPr="00703231">
        <w:rPr>
          <w:rFonts w:eastAsia="Times New Roman"/>
          <w:color w:val="000000"/>
          <w:lang w:val="kk-KZ" w:eastAsia="ru-RU"/>
        </w:rPr>
        <w:t xml:space="preserve">Өндірістік технология тиісті аппаратураны талап етеді. Мысалы, Жапонияда қолданылатын көлемі 20000 л ферментерде темекі клеткалары үш ай бойынша үзіліссіз өсіріледі. Сол клеткалар күніне әрбір литрден 5,582 г убихинонды өндіреді. Жапонияда басқа қосымша заттардың да ірі масштабтық өндірісі іске қосылған </w:t>
      </w:r>
    </w:p>
    <w:p w:rsidR="00D62582" w:rsidRPr="00703231" w:rsidRDefault="00D62582" w:rsidP="00703231">
      <w:pPr>
        <w:spacing w:after="0" w:line="240" w:lineRule="auto"/>
        <w:ind w:firstLine="397"/>
        <w:jc w:val="both"/>
        <w:rPr>
          <w:rFonts w:eastAsia="Times New Roman"/>
          <w:color w:val="000000"/>
          <w:lang w:val="kk-KZ" w:eastAsia="ru-RU"/>
        </w:rPr>
      </w:pPr>
      <w:r w:rsidRPr="00703231">
        <w:rPr>
          <w:rFonts w:eastAsia="Times New Roman"/>
          <w:color w:val="000000"/>
          <w:lang w:val="kk-KZ" w:eastAsia="ru-RU"/>
        </w:rPr>
        <w:t>Қазіргі уақытта кей елдерде 100-ге жуық өсімдік түрлері маңызды қосымша заттарды алу үшін биосинтездік өндірісте қолданылады. Олардың ішінде: жень-шень, жылан раувольфиясы, жүн және қызғылт оймақгүлдері, дельта тәрізді диоскорея, торғайшөп, итжидек, бөліктенген алқа, кәдімгі сасықмеңдуана, май меруертгүлі, үпілмәлік, агава, тіс амми, апиын көкнәр, т.б.</w:t>
      </w:r>
    </w:p>
    <w:p w:rsidR="00D62582" w:rsidRPr="00703231" w:rsidRDefault="00D62582" w:rsidP="00703231">
      <w:pPr>
        <w:spacing w:after="0" w:line="240" w:lineRule="auto"/>
        <w:ind w:firstLine="397"/>
        <w:jc w:val="both"/>
        <w:rPr>
          <w:rFonts w:eastAsia="Times New Roman"/>
          <w:color w:val="000000"/>
          <w:lang w:val="kk-KZ" w:eastAsia="ru-RU"/>
        </w:rPr>
      </w:pPr>
      <w:bookmarkStart w:id="0" w:name="_GoBack"/>
      <w:bookmarkEnd w:id="0"/>
      <w:r w:rsidRPr="00703231">
        <w:rPr>
          <w:rFonts w:eastAsia="Times New Roman"/>
          <w:color w:val="000000"/>
          <w:lang w:val="kk-KZ" w:eastAsia="ru-RU"/>
        </w:rPr>
        <w:t>Ал болашақта өнімді штаммдарды шығарудың ең тиімді жолы, ол клеткалық және гендік инженерия әдістерін пайдаланып жаңадан өте өнімді қажетті клеткаларды құрастыру болып табылады.</w:t>
      </w:r>
    </w:p>
    <w:p w:rsidR="005B0537" w:rsidRPr="00703231" w:rsidRDefault="00D62582" w:rsidP="00703231">
      <w:pPr>
        <w:spacing w:after="0" w:line="240" w:lineRule="auto"/>
        <w:jc w:val="both"/>
        <w:outlineLvl w:val="1"/>
        <w:rPr>
          <w:rFonts w:eastAsia="Times New Roman"/>
          <w:b/>
          <w:lang w:val="kk-KZ" w:eastAsia="ru-RU"/>
        </w:rPr>
      </w:pPr>
      <w:r w:rsidRPr="00703231">
        <w:rPr>
          <w:rFonts w:eastAsia="Times New Roman"/>
          <w:b/>
          <w:bCs/>
          <w:lang w:val="kk-KZ" w:eastAsia="ru-RU"/>
        </w:rPr>
        <w:tab/>
      </w:r>
      <w:r w:rsidR="005B0537" w:rsidRPr="00703231">
        <w:rPr>
          <w:rFonts w:eastAsia="Times New Roman"/>
          <w:b/>
          <w:lang w:val="kk-KZ" w:eastAsia="ru-RU"/>
        </w:rPr>
        <w:t xml:space="preserve">Бақылау сұрақтары </w:t>
      </w:r>
    </w:p>
    <w:p w:rsidR="005B0537" w:rsidRPr="00703231" w:rsidRDefault="005B0537" w:rsidP="00703231">
      <w:pPr>
        <w:spacing w:after="0" w:line="240" w:lineRule="auto"/>
        <w:jc w:val="both"/>
        <w:outlineLvl w:val="1"/>
        <w:rPr>
          <w:rFonts w:eastAsia="Times New Roman"/>
          <w:lang w:val="kk-KZ" w:eastAsia="ru-RU"/>
        </w:rPr>
      </w:pPr>
      <w:r w:rsidRPr="00703231">
        <w:rPr>
          <w:rFonts w:eastAsia="Times New Roman"/>
          <w:lang w:val="kk-KZ" w:eastAsia="ru-RU"/>
        </w:rPr>
        <w:t>1 .Іn vivo жағдайында өсірілген өсімдіктердің ерекшеліктері?</w:t>
      </w:r>
    </w:p>
    <w:p w:rsidR="005B0537" w:rsidRPr="00703231" w:rsidRDefault="005B0537" w:rsidP="00703231">
      <w:pPr>
        <w:spacing w:after="0" w:line="240" w:lineRule="auto"/>
        <w:jc w:val="both"/>
        <w:outlineLvl w:val="1"/>
        <w:rPr>
          <w:rFonts w:eastAsia="Times New Roman"/>
          <w:lang w:val="kk-KZ" w:eastAsia="ru-RU"/>
        </w:rPr>
      </w:pPr>
      <w:r w:rsidRPr="00703231">
        <w:rPr>
          <w:rFonts w:eastAsia="Times New Roman"/>
          <w:lang w:val="kk-KZ" w:eastAsia="ru-RU"/>
        </w:rPr>
        <w:t>2.Клеткаларды in vivo жағдайында қалай өсіреді ?</w:t>
      </w:r>
    </w:p>
    <w:p w:rsidR="005B0537" w:rsidRPr="00703231" w:rsidRDefault="005B0537" w:rsidP="00703231">
      <w:pPr>
        <w:spacing w:after="0" w:line="240" w:lineRule="auto"/>
        <w:jc w:val="both"/>
        <w:outlineLvl w:val="1"/>
        <w:rPr>
          <w:rFonts w:eastAsia="Times New Roman"/>
          <w:lang w:val="kk-KZ" w:eastAsia="ru-RU"/>
        </w:rPr>
      </w:pPr>
      <w:r w:rsidRPr="00703231">
        <w:rPr>
          <w:rFonts w:eastAsia="Times New Roman"/>
          <w:lang w:val="kk-KZ" w:eastAsia="ru-RU"/>
        </w:rPr>
        <w:t>3.Қосымша заттарды алу үшін қандай технология  қолданылады ?</w:t>
      </w:r>
    </w:p>
    <w:p w:rsidR="00D62582" w:rsidRPr="00703231" w:rsidRDefault="00D62582" w:rsidP="00703231">
      <w:pPr>
        <w:spacing w:after="0" w:line="240" w:lineRule="auto"/>
        <w:jc w:val="both"/>
        <w:outlineLvl w:val="1"/>
        <w:rPr>
          <w:rFonts w:eastAsia="Times New Roman"/>
          <w:b/>
          <w:bCs/>
          <w:lang w:val="kk-KZ" w:eastAsia="ru-RU"/>
        </w:rPr>
      </w:pPr>
    </w:p>
    <w:sectPr w:rsidR="00D62582" w:rsidRPr="00703231" w:rsidSect="00957A7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F5000"/>
    <w:multiLevelType w:val="multilevel"/>
    <w:tmpl w:val="B8E47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5C1477"/>
    <w:rsid w:val="004749BE"/>
    <w:rsid w:val="00586479"/>
    <w:rsid w:val="005B0537"/>
    <w:rsid w:val="005C1477"/>
    <w:rsid w:val="005F2DAF"/>
    <w:rsid w:val="00703231"/>
    <w:rsid w:val="007473A0"/>
    <w:rsid w:val="007A5CCB"/>
    <w:rsid w:val="00957A75"/>
    <w:rsid w:val="009616D0"/>
    <w:rsid w:val="00A53E25"/>
    <w:rsid w:val="00D62582"/>
    <w:rsid w:val="00DF4D8D"/>
    <w:rsid w:val="00F32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222222"/>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E25"/>
  </w:style>
  <w:style w:type="paragraph" w:styleId="1">
    <w:name w:val="heading 1"/>
    <w:basedOn w:val="a"/>
    <w:next w:val="a"/>
    <w:link w:val="10"/>
    <w:uiPriority w:val="9"/>
    <w:qFormat/>
    <w:rsid w:val="00586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57A75"/>
    <w:pPr>
      <w:spacing w:before="100" w:beforeAutospacing="1" w:after="100" w:afterAutospacing="1" w:line="240" w:lineRule="auto"/>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57A7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57A75"/>
    <w:pPr>
      <w:spacing w:before="100" w:beforeAutospacing="1" w:after="100" w:afterAutospacing="1" w:line="240" w:lineRule="auto"/>
    </w:pPr>
    <w:rPr>
      <w:rFonts w:eastAsia="Times New Roman"/>
      <w:lang w:eastAsia="ru-RU"/>
    </w:rPr>
  </w:style>
  <w:style w:type="character" w:styleId="a4">
    <w:name w:val="Hyperlink"/>
    <w:basedOn w:val="a0"/>
    <w:uiPriority w:val="99"/>
    <w:semiHidden/>
    <w:unhideWhenUsed/>
    <w:rsid w:val="00957A75"/>
    <w:rPr>
      <w:color w:val="0000FF"/>
      <w:u w:val="single"/>
    </w:rPr>
  </w:style>
  <w:style w:type="character" w:customStyle="1" w:styleId="mw-headline">
    <w:name w:val="mw-headline"/>
    <w:basedOn w:val="a0"/>
    <w:rsid w:val="00957A75"/>
  </w:style>
  <w:style w:type="paragraph" w:styleId="a5">
    <w:name w:val="List Paragraph"/>
    <w:basedOn w:val="a"/>
    <w:uiPriority w:val="34"/>
    <w:qFormat/>
    <w:rsid w:val="00957A75"/>
    <w:pPr>
      <w:ind w:left="720"/>
      <w:contextualSpacing/>
    </w:pPr>
  </w:style>
  <w:style w:type="character" w:styleId="a6">
    <w:name w:val="Strong"/>
    <w:basedOn w:val="a0"/>
    <w:uiPriority w:val="22"/>
    <w:qFormat/>
    <w:rsid w:val="00586479"/>
    <w:rPr>
      <w:b/>
      <w:bCs/>
    </w:rPr>
  </w:style>
  <w:style w:type="character" w:customStyle="1" w:styleId="apple-converted-space">
    <w:name w:val="apple-converted-space"/>
    <w:basedOn w:val="a0"/>
    <w:rsid w:val="00586479"/>
  </w:style>
  <w:style w:type="character" w:styleId="a7">
    <w:name w:val="Emphasis"/>
    <w:basedOn w:val="a0"/>
    <w:uiPriority w:val="20"/>
    <w:qFormat/>
    <w:rsid w:val="00586479"/>
    <w:rPr>
      <w:i/>
      <w:iCs/>
    </w:rPr>
  </w:style>
  <w:style w:type="paragraph" w:styleId="a8">
    <w:name w:val="No Spacing"/>
    <w:uiPriority w:val="1"/>
    <w:qFormat/>
    <w:rsid w:val="00586479"/>
    <w:pPr>
      <w:spacing w:after="0" w:line="240" w:lineRule="auto"/>
    </w:pPr>
  </w:style>
  <w:style w:type="character" w:customStyle="1" w:styleId="10">
    <w:name w:val="Заголовок 1 Знак"/>
    <w:basedOn w:val="a0"/>
    <w:link w:val="1"/>
    <w:uiPriority w:val="9"/>
    <w:rsid w:val="00586479"/>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4749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749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57A7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57A7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957A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57A75"/>
    <w:rPr>
      <w:color w:val="0000FF"/>
      <w:u w:val="single"/>
    </w:rPr>
  </w:style>
  <w:style w:type="character" w:customStyle="1" w:styleId="mw-headline">
    <w:name w:val="mw-headline"/>
    <w:basedOn w:val="a0"/>
    <w:rsid w:val="00957A75"/>
  </w:style>
  <w:style w:type="paragraph" w:styleId="a5">
    <w:name w:val="List Paragraph"/>
    <w:basedOn w:val="a"/>
    <w:uiPriority w:val="34"/>
    <w:qFormat/>
    <w:rsid w:val="00957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43275">
      <w:bodyDiv w:val="1"/>
      <w:marLeft w:val="0"/>
      <w:marRight w:val="0"/>
      <w:marTop w:val="0"/>
      <w:marBottom w:val="0"/>
      <w:divBdr>
        <w:top w:val="none" w:sz="0" w:space="0" w:color="auto"/>
        <w:left w:val="none" w:sz="0" w:space="0" w:color="auto"/>
        <w:bottom w:val="none" w:sz="0" w:space="0" w:color="auto"/>
        <w:right w:val="none" w:sz="0" w:space="0" w:color="auto"/>
      </w:divBdr>
    </w:div>
    <w:div w:id="296298480">
      <w:bodyDiv w:val="1"/>
      <w:marLeft w:val="0"/>
      <w:marRight w:val="0"/>
      <w:marTop w:val="0"/>
      <w:marBottom w:val="0"/>
      <w:divBdr>
        <w:top w:val="none" w:sz="0" w:space="0" w:color="auto"/>
        <w:left w:val="none" w:sz="0" w:space="0" w:color="auto"/>
        <w:bottom w:val="none" w:sz="0" w:space="0" w:color="auto"/>
        <w:right w:val="none" w:sz="0" w:space="0" w:color="auto"/>
      </w:divBdr>
    </w:div>
    <w:div w:id="858279783">
      <w:bodyDiv w:val="1"/>
      <w:marLeft w:val="0"/>
      <w:marRight w:val="0"/>
      <w:marTop w:val="0"/>
      <w:marBottom w:val="0"/>
      <w:divBdr>
        <w:top w:val="none" w:sz="0" w:space="0" w:color="auto"/>
        <w:left w:val="none" w:sz="0" w:space="0" w:color="auto"/>
        <w:bottom w:val="none" w:sz="0" w:space="0" w:color="auto"/>
        <w:right w:val="none" w:sz="0" w:space="0" w:color="auto"/>
      </w:divBdr>
    </w:div>
    <w:div w:id="1422021490">
      <w:bodyDiv w:val="1"/>
      <w:marLeft w:val="0"/>
      <w:marRight w:val="0"/>
      <w:marTop w:val="0"/>
      <w:marBottom w:val="0"/>
      <w:divBdr>
        <w:top w:val="none" w:sz="0" w:space="0" w:color="auto"/>
        <w:left w:val="none" w:sz="0" w:space="0" w:color="auto"/>
        <w:bottom w:val="none" w:sz="0" w:space="0" w:color="auto"/>
        <w:right w:val="none" w:sz="0" w:space="0" w:color="auto"/>
      </w:divBdr>
    </w:div>
    <w:div w:id="1892226648">
      <w:bodyDiv w:val="1"/>
      <w:marLeft w:val="0"/>
      <w:marRight w:val="0"/>
      <w:marTop w:val="0"/>
      <w:marBottom w:val="0"/>
      <w:divBdr>
        <w:top w:val="none" w:sz="0" w:space="0" w:color="auto"/>
        <w:left w:val="none" w:sz="0" w:space="0" w:color="auto"/>
        <w:bottom w:val="none" w:sz="0" w:space="0" w:color="auto"/>
        <w:right w:val="none" w:sz="0" w:space="0" w:color="auto"/>
      </w:divBdr>
    </w:div>
    <w:div w:id="195070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3%D0%B5%D0%BD%D0%B4%D1%96%D0%BA_%D0%B8%D0%BD%D0%B6%D0%B5%D0%BD%D0%B5%D1%80%D0%B8%D1%8F" TargetMode="External"/><Relationship Id="rId18" Type="http://schemas.openxmlformats.org/officeDocument/2006/relationships/hyperlink" Target="https://kk.wikipedia.org/wiki/%D0%A4%D0%B5%D1%80%D0%BC%D0%B5%D0%BD%D1%82%D1%82%D0%B5%D1%80" TargetMode="External"/><Relationship Id="rId26" Type="http://schemas.openxmlformats.org/officeDocument/2006/relationships/hyperlink" Target="https://kk.wikipedia.org/wiki/%D0%9A%D0%BE%D0%B1%D0%B0%D0%BB%D1%8C%D1%82" TargetMode="External"/><Relationship Id="rId39" Type="http://schemas.openxmlformats.org/officeDocument/2006/relationships/hyperlink" Target="https://kk.wikipedia.org/wiki/%D0%9C%D1%8B%D1%81%D1%8B%D2%9B" TargetMode="External"/><Relationship Id="rId3" Type="http://schemas.microsoft.com/office/2007/relationships/stylesWithEffects" Target="stylesWithEffects.xml"/><Relationship Id="rId21" Type="http://schemas.openxmlformats.org/officeDocument/2006/relationships/hyperlink" Target="https://kk.wikipedia.org/wiki/%D0%9E%D1%80%D0%B3%D0%B0%D0%BD%D0%B8%D0%BA%D0%B0%D0%BB%D1%8B%D2%9B_%D2%9A%D1%8B%D1%88%D2%9B%D1%8B%D0%BB%D0%B4%D0%B0%D1%80" TargetMode="External"/><Relationship Id="rId34" Type="http://schemas.openxmlformats.org/officeDocument/2006/relationships/hyperlink" Target="https://kk.wikipedia.org/wiki/%D0%93%D0%B5%D0%BD%D0%BE%D1%82%D0%B8%D0%BF" TargetMode="External"/><Relationship Id="rId42" Type="http://schemas.openxmlformats.org/officeDocument/2006/relationships/hyperlink" Target="https://kk.wikipedia.org/wiki/%D0%9E%D2%A3%D1%82%D2%AF%D1%81%D1%82%D1%96%D0%BA_%D0%90%D1%84%D1%80%D0%B8%D0%BA%D0%B0_%D0%A0%D0%B5%D1%81%D0%BF%D1%83%D0%B1%D0%BB%D0%B8%D0%BA%D0%B0%D1%81%D1%8B" TargetMode="External"/><Relationship Id="rId47" Type="http://schemas.openxmlformats.org/officeDocument/2006/relationships/image" Target="media/image1.jpeg"/><Relationship Id="rId50" Type="http://schemas.openxmlformats.org/officeDocument/2006/relationships/theme" Target="theme/theme1.xml"/><Relationship Id="rId7" Type="http://schemas.openxmlformats.org/officeDocument/2006/relationships/hyperlink" Target="https://kk.wikipedia.org/wiki/%D2%9A%D1%8B%D0%BC%D1%8B%D0%B7" TargetMode="External"/><Relationship Id="rId12" Type="http://schemas.openxmlformats.org/officeDocument/2006/relationships/hyperlink" Target="https://kk.wikipedia.org/wiki/%D0%96%D0%B0%D1%81%D1%83%D1%88%D0%B0" TargetMode="External"/><Relationship Id="rId17" Type="http://schemas.openxmlformats.org/officeDocument/2006/relationships/hyperlink" Target="https://kk.wikipedia.org/wiki/%D0%93%D0%BE%D1%80%D0%BC%D0%BE%D0%BD%D0%B4%D0%B0%D1%80" TargetMode="External"/><Relationship Id="rId25" Type="http://schemas.openxmlformats.org/officeDocument/2006/relationships/hyperlink" Target="https://kk.wikipedia.org/wiki/%D0%9C%D1%8B%D1%81" TargetMode="External"/><Relationship Id="rId33" Type="http://schemas.openxmlformats.org/officeDocument/2006/relationships/hyperlink" Target="https://kk.wikipedia.org/wiki/%D0%93%D0%B5%D0%BD%D0%B5%D1%82%D0%B8%D0%BA%D0%B0" TargetMode="External"/><Relationship Id="rId38" Type="http://schemas.openxmlformats.org/officeDocument/2006/relationships/hyperlink" Target="https://kk.wikipedia.org/wiki/%D0%98%D1%82" TargetMode="External"/><Relationship Id="rId46" Type="http://schemas.openxmlformats.org/officeDocument/2006/relationships/hyperlink" Target="https://kk.wikipedia.org/wiki/%D2%9A%D0%B0%D0%B7%D2%B0%D0%A3" TargetMode="External"/><Relationship Id="rId2" Type="http://schemas.openxmlformats.org/officeDocument/2006/relationships/styles" Target="styles.xml"/><Relationship Id="rId16" Type="http://schemas.openxmlformats.org/officeDocument/2006/relationships/hyperlink" Target="https://kk.wikipedia.org/wiki/%D0%9C%D0%BE%D0%BB%D0%B5%D0%BA%D1%83%D0%BB%D0%B0%D0%BB%D1%8B%D2%9B_%D0%B1%D0%B8%D0%BE%D0%BB%D0%BE%D0%B3%D0%B8%D1%8F" TargetMode="External"/><Relationship Id="rId20" Type="http://schemas.openxmlformats.org/officeDocument/2006/relationships/hyperlink" Target="https://kk.wikipedia.org/wiki/%D0%90%D0%BD%D1%82%D0%B8%D0%B1%D0%B8%D0%BE%D1%82%D0%B8%D0%BA%D1%82%D0%B5%D1%80" TargetMode="External"/><Relationship Id="rId29" Type="http://schemas.openxmlformats.org/officeDocument/2006/relationships/hyperlink" Target="https://kk.wikipedia.org/wiki/%D0%91%D0%B8%D0%BE%D0%B3%D0%B0%D0%B7" TargetMode="External"/><Relationship Id="rId41" Type="http://schemas.openxmlformats.org/officeDocument/2006/relationships/hyperlink" Target="https://kk.wikipedia.org/w/index.php?title=%D0%A0%D0%BE%D0%B7%D0%BB%D0%B8%D0%BD_%D0%B0%D1%82%D1%8B%D0%BD%D0%B4%D0%B0%D2%93%D1%8B_%D0%B8%D0%BD%D1%81%D1%82%D0%B8%D1%82%D1%83%D1%82%D1%8B&amp;action=edit&amp;redlink=1" TargetMode="External"/><Relationship Id="rId1" Type="http://schemas.openxmlformats.org/officeDocument/2006/relationships/numbering" Target="numbering.xml"/><Relationship Id="rId6" Type="http://schemas.openxmlformats.org/officeDocument/2006/relationships/hyperlink" Target="https://kk.wikipedia.org/wiki/%D0%A8%D1%82%D0%B0%D0%BC%D0%BC" TargetMode="External"/><Relationship Id="rId11" Type="http://schemas.openxmlformats.org/officeDocument/2006/relationships/hyperlink" Target="https://kk.wikipedia.org/wiki/%D3%A8%D0%BD%D0%B4%D1%96%D1%80%D1%96%D1%81" TargetMode="External"/><Relationship Id="rId24" Type="http://schemas.openxmlformats.org/officeDocument/2006/relationships/hyperlink" Target="https://kk.wikipedia.org/wiki/%D0%A3%D1%80%D0%B0%D0%BD" TargetMode="External"/><Relationship Id="rId32" Type="http://schemas.openxmlformats.org/officeDocument/2006/relationships/hyperlink" Target="https://kk.wikipedia.org/wiki/%D0%91%D0%B8%D0%BE%D0%BB%D0%BE%D0%B3%D0%B8%D1%8F" TargetMode="External"/><Relationship Id="rId37" Type="http://schemas.openxmlformats.org/officeDocument/2006/relationships/hyperlink" Target="https://kk.wikipedia.org/wiki/%D0%AF%D0%B4%D1%80%D0%BE" TargetMode="External"/><Relationship Id="rId40" Type="http://schemas.openxmlformats.org/officeDocument/2006/relationships/hyperlink" Target="https://kk.wikipedia.org/wiki/%D0%A2%D1%8B%D1%88%D2%9B%D0%B0%D0%BD%D0%B4%D0%B0%D1%80" TargetMode="External"/><Relationship Id="rId45" Type="http://schemas.openxmlformats.org/officeDocument/2006/relationships/hyperlink" Target="https://kk.wikipedia.org/w/index.php?title=%D0%86%D0%B7%D0%B1%D0%B0%D1%81%D0%B0%D1%80_%D0%A0%D0%B0%D1%85%D1%8B%D0%BC%D0%B1%D0%B0%D0%B5%D0%B2&amp;action=edit&amp;redlink=1" TargetMode="External"/><Relationship Id="rId5" Type="http://schemas.openxmlformats.org/officeDocument/2006/relationships/webSettings" Target="webSettings.xml"/><Relationship Id="rId15" Type="http://schemas.openxmlformats.org/officeDocument/2006/relationships/hyperlink" Target="https://kk.wikipedia.org/wiki/%D0%9C%D0%B8%D0%BA%D1%80%D0%BE%D0%B1%D0%B8%D0%BE%D0%BB%D0%BE%D0%B3%D0%B8%D1%8F" TargetMode="External"/><Relationship Id="rId23" Type="http://schemas.openxmlformats.org/officeDocument/2006/relationships/hyperlink" Target="https://kk.wikipedia.org/wiki/%D0%9B%D0%B8%D0%B7%D0%B8%D0%BD" TargetMode="External"/><Relationship Id="rId28" Type="http://schemas.openxmlformats.org/officeDocument/2006/relationships/hyperlink" Target="https://kk.wikipedia.org/wiki/%D0%A4%D0%B8%D0%BB%D0%B8%D0%BF%D0%BF%D0%B8%D0%BD%D0%B4%D0%B5%D1%80" TargetMode="External"/><Relationship Id="rId36" Type="http://schemas.openxmlformats.org/officeDocument/2006/relationships/hyperlink" Target="https://kk.wikipedia.org/wiki/%D0%94%D0%B8%D0%B0%D0%B1%D0%B5%D1%82" TargetMode="External"/><Relationship Id="rId49" Type="http://schemas.openxmlformats.org/officeDocument/2006/relationships/fontTable" Target="fontTable.xml"/><Relationship Id="rId10" Type="http://schemas.openxmlformats.org/officeDocument/2006/relationships/hyperlink" Target="https://kk.wikipedia.org/wiki/%D0%86%D1%80%D1%96%D0%BC%D1%88%D1%96%D0%BA" TargetMode="External"/><Relationship Id="rId19" Type="http://schemas.openxmlformats.org/officeDocument/2006/relationships/hyperlink" Target="https://kk.wikipedia.org/wiki/%D0%92%D0%B8%D1%82%D0%B0%D0%BC%D0%B8%D0%BD%D0%B4%D0%B5%D1%80" TargetMode="External"/><Relationship Id="rId31" Type="http://schemas.openxmlformats.org/officeDocument/2006/relationships/hyperlink" Target="https://kk.wikipedia.org/wiki/%D0%91%D0%B0%D0%BA%D1%82%D0%B5%D1%80%D0%B8%D1%8F%D0%BB%D0%B0%D1%80" TargetMode="External"/><Relationship Id="rId44" Type="http://schemas.openxmlformats.org/officeDocument/2006/relationships/hyperlink" Target="https://kk.wikipedia.org/wiki/%D0%93%D0%BB%D0%B8%D0%BA%D0%BE%D0%B7%D0%B8%D0%B4%D1%82%D0%B5%D1%80" TargetMode="External"/><Relationship Id="rId4" Type="http://schemas.openxmlformats.org/officeDocument/2006/relationships/settings" Target="settings.xml"/><Relationship Id="rId9" Type="http://schemas.openxmlformats.org/officeDocument/2006/relationships/hyperlink" Target="https://kk.wikipedia.org/wiki/%D2%9A%D2%B1%D1%80%D1%82" TargetMode="External"/><Relationship Id="rId14" Type="http://schemas.openxmlformats.org/officeDocument/2006/relationships/hyperlink" Target="https://kk.wikipedia.org/wiki/%D0%91%D0%B8%D0%BE%D1%85%D0%B8%D0%BC%D0%B8%D1%8F" TargetMode="External"/><Relationship Id="rId22" Type="http://schemas.openxmlformats.org/officeDocument/2006/relationships/hyperlink" Target="https://kk.wikipedia.org/wiki/%D0%90%D0%BC%D0%B8%D0%BD%D2%9B%D1%8B%D1%88%D2%9B%D1%8B%D0%BB%D0%B4%D0%B0%D1%80%D1%8B" TargetMode="External"/><Relationship Id="rId27" Type="http://schemas.openxmlformats.org/officeDocument/2006/relationships/hyperlink" Target="https://kk.wikipedia.org/wiki/%D2%9A%D1%8B%D1%82%D0%B0%D0%B9" TargetMode="External"/><Relationship Id="rId30" Type="http://schemas.openxmlformats.org/officeDocument/2006/relationships/hyperlink" Target="https://kk.wikipedia.org/wiki/%D0%9C%D0%B5%D1%82%D0%B0%D0%BD" TargetMode="External"/><Relationship Id="rId35" Type="http://schemas.openxmlformats.org/officeDocument/2006/relationships/hyperlink" Target="https://kk.wikipedia.org/wiki/%D0%98%D0%BD%D1%81%D1%83%D0%BB%D0%B8%D0%BD" TargetMode="External"/><Relationship Id="rId43" Type="http://schemas.openxmlformats.org/officeDocument/2006/relationships/hyperlink" Target="https://kk.wikipedia.org/w/index.php?title=%D0%90%D0%BB%D0%BA%D0%B0-%D0%BB%D0%BE%D0%B8%D0%B4%D1%82%D0%B5%D1%80&amp;action=edit&amp;redlink=1" TargetMode="External"/><Relationship Id="rId48" Type="http://schemas.openxmlformats.org/officeDocument/2006/relationships/image" Target="media/image2.jpeg"/><Relationship Id="rId8" Type="http://schemas.openxmlformats.org/officeDocument/2006/relationships/hyperlink" Target="https://kk.wikipedia.org/wiki/%D0%A8%D2%B1%D0%B1%D0%B0%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9259</Words>
  <Characters>52782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2018-08-22T13:20:00Z</dcterms:created>
  <dcterms:modified xsi:type="dcterms:W3CDTF">2018-11-22T11:14:00Z</dcterms:modified>
</cp:coreProperties>
</file>